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both"/>
        <w:rPr>
          <w:b/>
          <w:color w:val="FF0000"/>
          <w:sz w:val="22"/>
          <w:szCs w:val="22"/>
          <w:u w:val="single"/>
          <w:lang w:val="fr-BE"/>
        </w:rPr>
      </w:pPr>
      <w:r>
        <w:rPr>
          <w:b/>
          <w:sz w:val="22"/>
          <w:szCs w:val="22"/>
          <w:u w:val="single"/>
          <w:lang w:val="fr-BE"/>
        </w:rPr>
        <w:t>TITRES POUVANT REMPLACER LE CERTIFICAT EN DIDACTIQUE DU COURS DE RELIGION JUSQU’AU 1</w:t>
      </w:r>
      <w:r>
        <w:rPr>
          <w:b/>
          <w:sz w:val="22"/>
          <w:szCs w:val="22"/>
          <w:u w:val="single"/>
          <w:vertAlign w:val="superscript"/>
          <w:lang w:val="fr-BE"/>
        </w:rPr>
        <w:t>er</w:t>
      </w:r>
      <w:r>
        <w:rPr>
          <w:b/>
          <w:sz w:val="22"/>
          <w:szCs w:val="22"/>
          <w:u w:val="single"/>
          <w:lang w:val="fr-BE"/>
        </w:rPr>
        <w:t xml:space="preserve"> JOUR DE L’ANNEE SCOLAIRE 2026-2027</w:t>
      </w:r>
    </w:p>
    <w:p>
      <w:pPr>
        <w:jc w:val="center"/>
        <w:rPr>
          <w:b/>
          <w:sz w:val="22"/>
          <w:szCs w:val="22"/>
          <w:u w:val="single"/>
          <w:lang w:val="fr-BE"/>
        </w:rPr>
      </w:pPr>
    </w:p>
    <w:p>
      <w:pPr>
        <w:rPr>
          <w:sz w:val="22"/>
          <w:szCs w:val="22"/>
          <w:u w:val="single"/>
          <w:lang w:val="fr-BE"/>
        </w:rPr>
      </w:pPr>
    </w:p>
    <w:p>
      <w:pPr>
        <w:jc w:val="both"/>
        <w:rPr>
          <w:b/>
          <w:color w:val="FF0000"/>
          <w:sz w:val="22"/>
          <w:szCs w:val="22"/>
          <w:u w:val="single"/>
          <w:lang w:val="fr-BE"/>
        </w:rPr>
      </w:pPr>
      <w:r>
        <w:rPr>
          <w:sz w:val="22"/>
          <w:szCs w:val="22"/>
          <w:u w:val="single"/>
          <w:lang w:val="fr-BE"/>
        </w:rPr>
        <w:t>Article 293</w:t>
      </w:r>
      <w:r>
        <w:rPr>
          <w:i/>
          <w:sz w:val="22"/>
          <w:szCs w:val="22"/>
          <w:u w:val="single"/>
          <w:lang w:val="fr-BE"/>
        </w:rPr>
        <w:t>bis</w:t>
      </w:r>
      <w:r>
        <w:rPr>
          <w:sz w:val="22"/>
          <w:szCs w:val="22"/>
          <w:u w:val="single"/>
          <w:lang w:val="fr-BE"/>
        </w:rPr>
        <w:t xml:space="preserve"> du décret du 11 avril 2014 réglementant les titres et fonctions dans l’enseignement fondamental et secondaire organisé et subventionné par la Communauté française</w:t>
      </w:r>
    </w:p>
    <w:p>
      <w:pPr>
        <w:rPr>
          <w:sz w:val="22"/>
          <w:szCs w:val="22"/>
          <w:u w:val="single"/>
          <w:lang w:val="fr-BE"/>
        </w:rPr>
      </w:pPr>
    </w:p>
    <w:p>
      <w:pPr>
        <w:rPr>
          <w:sz w:val="22"/>
          <w:szCs w:val="22"/>
          <w:lang w:val="fr-BE"/>
        </w:rPr>
      </w:pPr>
    </w:p>
    <w:p>
      <w:pPr>
        <w:rPr>
          <w:sz w:val="22"/>
          <w:szCs w:val="22"/>
          <w:lang w:val="fr-BE"/>
        </w:rPr>
      </w:pPr>
      <w:r>
        <w:rPr>
          <w:sz w:val="22"/>
          <w:szCs w:val="22"/>
          <w:lang w:val="fr-BE"/>
        </w:rPr>
        <w:t>§1</w:t>
      </w:r>
      <w:r>
        <w:rPr>
          <w:sz w:val="22"/>
          <w:szCs w:val="22"/>
          <w:vertAlign w:val="superscript"/>
          <w:lang w:val="fr-BE"/>
        </w:rPr>
        <w:t>er</w:t>
      </w:r>
      <w:r>
        <w:rPr>
          <w:sz w:val="22"/>
          <w:szCs w:val="22"/>
          <w:lang w:val="fr-BE"/>
        </w:rPr>
        <w:t xml:space="preserve"> - Par mesure transitoire, et au plus tard jusqu’au </w:t>
      </w:r>
      <w:commentRangeStart w:id="0"/>
      <w:r>
        <w:rPr>
          <w:sz w:val="22"/>
          <w:szCs w:val="22"/>
          <w:lang w:val="fr-BE"/>
        </w:rPr>
        <w:t>1</w:t>
      </w:r>
      <w:r>
        <w:rPr>
          <w:sz w:val="22"/>
          <w:szCs w:val="22"/>
          <w:vertAlign w:val="superscript"/>
          <w:lang w:val="fr-BE"/>
        </w:rPr>
        <w:t>er</w:t>
      </w:r>
      <w:r>
        <w:rPr>
          <w:sz w:val="22"/>
          <w:szCs w:val="22"/>
          <w:lang w:val="fr-BE"/>
        </w:rPr>
        <w:t xml:space="preserve"> </w:t>
      </w:r>
      <w:r>
        <w:rPr>
          <w:color w:val="FF0000"/>
          <w:sz w:val="22"/>
          <w:szCs w:val="22"/>
          <w:lang w:val="fr-BE"/>
        </w:rPr>
        <w:t>jour de l’année scolaire 2026-2027</w:t>
      </w:r>
      <w:r>
        <w:rPr>
          <w:rStyle w:val="Appelnotedebasdep"/>
          <w:color w:val="FF0000"/>
          <w:sz w:val="22"/>
          <w:szCs w:val="22"/>
          <w:lang w:val="fr-BE"/>
        </w:rPr>
        <w:footnoteReference w:id="1"/>
      </w:r>
      <w:r>
        <w:rPr>
          <w:color w:val="FF0000"/>
          <w:sz w:val="22"/>
          <w:szCs w:val="22"/>
          <w:lang w:val="fr-BE"/>
        </w:rPr>
        <w:t>,</w:t>
      </w:r>
      <w:commentRangeEnd w:id="0"/>
      <w:r>
        <w:rPr>
          <w:sz w:val="22"/>
          <w:szCs w:val="22"/>
          <w:lang w:val="fr-BE"/>
        </w:rPr>
        <w:t xml:space="preserve"> les titres suivants peuvent tenir lieu du certificat visé à l’article 24bis du présent décret : </w:t>
      </w:r>
    </w:p>
    <w:p>
      <w:pPr>
        <w:jc w:val="both"/>
        <w:rPr>
          <w:sz w:val="22"/>
          <w:szCs w:val="22"/>
          <w:lang w:val="fr-BE"/>
        </w:rPr>
      </w:pPr>
    </w:p>
    <w:p>
      <w:pPr>
        <w:tabs>
          <w:tab w:val="left" w:pos="284"/>
          <w:tab w:val="left" w:pos="567"/>
          <w:tab w:val="left" w:pos="851"/>
          <w:tab w:val="left" w:pos="1418"/>
        </w:tabs>
        <w:jc w:val="both"/>
        <w:rPr>
          <w:sz w:val="22"/>
          <w:szCs w:val="22"/>
        </w:rPr>
      </w:pPr>
      <w:r>
        <w:rPr>
          <w:sz w:val="22"/>
          <w:szCs w:val="22"/>
        </w:rPr>
        <w:t xml:space="preserve">A. Culte protestant </w:t>
      </w:r>
    </w:p>
    <w:p>
      <w:pPr>
        <w:tabs>
          <w:tab w:val="left" w:pos="284"/>
          <w:tab w:val="left" w:pos="567"/>
          <w:tab w:val="left" w:pos="851"/>
          <w:tab w:val="left" w:pos="1418"/>
        </w:tabs>
        <w:jc w:val="both"/>
        <w:rPr>
          <w:sz w:val="22"/>
          <w:szCs w:val="22"/>
        </w:rPr>
      </w:pPr>
    </w:p>
    <w:p>
      <w:pPr>
        <w:tabs>
          <w:tab w:val="left" w:pos="284"/>
          <w:tab w:val="left" w:pos="567"/>
          <w:tab w:val="left" w:pos="851"/>
          <w:tab w:val="left" w:pos="1418"/>
        </w:tabs>
        <w:jc w:val="both"/>
        <w:rPr>
          <w:sz w:val="22"/>
          <w:szCs w:val="22"/>
          <w:u w:val="single"/>
        </w:rPr>
      </w:pPr>
      <w:r>
        <w:rPr>
          <w:sz w:val="22"/>
          <w:szCs w:val="22"/>
          <w:u w:val="single"/>
        </w:rPr>
        <w:t>1° Enseignement secondaire du degré supérieur :</w:t>
      </w:r>
    </w:p>
    <w:p>
      <w:pPr>
        <w:tabs>
          <w:tab w:val="left" w:pos="284"/>
          <w:tab w:val="left" w:pos="567"/>
          <w:tab w:val="left" w:pos="851"/>
          <w:tab w:val="left" w:pos="1418"/>
        </w:tabs>
        <w:jc w:val="both"/>
        <w:rPr>
          <w:sz w:val="22"/>
          <w:szCs w:val="22"/>
        </w:rPr>
      </w:pPr>
      <w:r>
        <w:rPr>
          <w:sz w:val="22"/>
          <w:szCs w:val="22"/>
        </w:rPr>
        <w:t>a) le diplôme de licencié en théologie protestante délivré par la Faculté de théologie protestante de Bruxelles;</w:t>
      </w:r>
    </w:p>
    <w:p>
      <w:pPr>
        <w:tabs>
          <w:tab w:val="left" w:pos="284"/>
          <w:tab w:val="left" w:pos="567"/>
          <w:tab w:val="left" w:pos="851"/>
          <w:tab w:val="left" w:pos="1418"/>
        </w:tabs>
        <w:jc w:val="both"/>
        <w:rPr>
          <w:sz w:val="22"/>
          <w:szCs w:val="22"/>
        </w:rPr>
      </w:pPr>
      <w:r>
        <w:rPr>
          <w:sz w:val="22"/>
          <w:szCs w:val="22"/>
        </w:rPr>
        <w:t>b) le diplôme d'agrégé d'enseignement religieux protestant du degré secondaire supérieur;</w:t>
      </w:r>
    </w:p>
    <w:p>
      <w:pPr>
        <w:tabs>
          <w:tab w:val="left" w:pos="284"/>
          <w:tab w:val="left" w:pos="567"/>
          <w:tab w:val="left" w:pos="851"/>
          <w:tab w:val="left" w:pos="1418"/>
        </w:tabs>
        <w:jc w:val="both"/>
        <w:rPr>
          <w:sz w:val="22"/>
          <w:szCs w:val="22"/>
        </w:rPr>
      </w:pPr>
      <w:r>
        <w:rPr>
          <w:sz w:val="22"/>
          <w:szCs w:val="22"/>
        </w:rPr>
        <w:t>c) le diplôme d'agrégé de l'enseignement secondaire supérieur;</w:t>
      </w:r>
    </w:p>
    <w:p>
      <w:pPr>
        <w:tabs>
          <w:tab w:val="left" w:pos="284"/>
          <w:tab w:val="left" w:pos="567"/>
          <w:tab w:val="left" w:pos="851"/>
          <w:tab w:val="left" w:pos="1418"/>
        </w:tabs>
        <w:jc w:val="both"/>
        <w:rPr>
          <w:sz w:val="22"/>
          <w:szCs w:val="22"/>
        </w:rPr>
      </w:pPr>
      <w:r>
        <w:rPr>
          <w:sz w:val="22"/>
          <w:szCs w:val="22"/>
        </w:rPr>
        <w:t>d) le diplôme de professeur d'école normale, de licencié en pédagogie, de licencié en sciences pédagogiques, de licencié en sciences psychologiques et pédagogiques et de licencié en sciences de l'éducation;</w:t>
      </w:r>
    </w:p>
    <w:p>
      <w:pPr>
        <w:tabs>
          <w:tab w:val="left" w:pos="284"/>
          <w:tab w:val="left" w:pos="567"/>
          <w:tab w:val="left" w:pos="851"/>
          <w:tab w:val="left" w:pos="1418"/>
        </w:tabs>
        <w:jc w:val="both"/>
        <w:rPr>
          <w:sz w:val="22"/>
          <w:szCs w:val="22"/>
        </w:rPr>
      </w:pPr>
      <w:r>
        <w:rPr>
          <w:sz w:val="22"/>
          <w:szCs w:val="22"/>
        </w:rPr>
        <w:t>e) le grade légal ou scientifique de licencié ou d’ingénieur obtenu après quatre années d'études dans une université, une faculté ou un centre universitaire;</w:t>
      </w:r>
    </w:p>
    <w:p>
      <w:pPr>
        <w:jc w:val="both"/>
        <w:rPr>
          <w:sz w:val="22"/>
          <w:szCs w:val="22"/>
        </w:rPr>
      </w:pPr>
      <w:r>
        <w:rPr>
          <w:sz w:val="22"/>
          <w:szCs w:val="22"/>
        </w:rPr>
        <w:t xml:space="preserve">f) le certificat d'études en vue de l'enseignement religieux délivré après quatre années d'études par la Faculté de théologie protestante de Bruxelles. </w:t>
      </w:r>
    </w:p>
    <w:p>
      <w:pPr>
        <w:jc w:val="both"/>
        <w:rPr>
          <w:sz w:val="22"/>
          <w:szCs w:val="22"/>
        </w:rPr>
      </w:pPr>
    </w:p>
    <w:p>
      <w:pPr>
        <w:tabs>
          <w:tab w:val="left" w:pos="284"/>
          <w:tab w:val="left" w:pos="567"/>
          <w:tab w:val="left" w:pos="851"/>
          <w:tab w:val="left" w:pos="1418"/>
        </w:tabs>
        <w:jc w:val="both"/>
        <w:rPr>
          <w:sz w:val="22"/>
          <w:szCs w:val="22"/>
          <w:u w:val="dash"/>
        </w:rPr>
      </w:pPr>
      <w:r>
        <w:rPr>
          <w:sz w:val="22"/>
          <w:szCs w:val="22"/>
          <w:u w:val="single"/>
        </w:rPr>
        <w:t>2° Enseignement secondaire du degré inférieur</w:t>
      </w:r>
      <w:r>
        <w:rPr>
          <w:sz w:val="22"/>
          <w:szCs w:val="22"/>
          <w:u w:val="dash"/>
        </w:rPr>
        <w:t xml:space="preserve"> :</w:t>
      </w:r>
    </w:p>
    <w:p>
      <w:pPr>
        <w:tabs>
          <w:tab w:val="left" w:pos="284"/>
          <w:tab w:val="left" w:pos="567"/>
          <w:tab w:val="left" w:pos="851"/>
          <w:tab w:val="left" w:pos="1418"/>
        </w:tabs>
        <w:jc w:val="both"/>
        <w:rPr>
          <w:sz w:val="22"/>
          <w:szCs w:val="22"/>
        </w:rPr>
      </w:pPr>
      <w:r>
        <w:rPr>
          <w:sz w:val="22"/>
          <w:szCs w:val="22"/>
        </w:rPr>
        <w:t>a) le diplôme d'agrégé d'enseignement religieux protestant du degré secondaire inférieur;</w:t>
      </w:r>
    </w:p>
    <w:p>
      <w:pPr>
        <w:tabs>
          <w:tab w:val="left" w:pos="284"/>
          <w:tab w:val="left" w:pos="567"/>
          <w:tab w:val="left" w:pos="851"/>
          <w:tab w:val="left" w:pos="1418"/>
        </w:tabs>
        <w:jc w:val="both"/>
        <w:rPr>
          <w:sz w:val="22"/>
          <w:szCs w:val="22"/>
        </w:rPr>
      </w:pPr>
      <w:r>
        <w:rPr>
          <w:sz w:val="22"/>
          <w:szCs w:val="22"/>
        </w:rPr>
        <w:t>b) le diplôme de candidat en théologie protestante délivré après deux années par la Faculté de théologie protestante de Bruxelles;</w:t>
      </w:r>
    </w:p>
    <w:p>
      <w:pPr>
        <w:tabs>
          <w:tab w:val="left" w:pos="284"/>
          <w:tab w:val="left" w:pos="567"/>
          <w:tab w:val="left" w:pos="851"/>
          <w:tab w:val="left" w:pos="1418"/>
        </w:tabs>
        <w:jc w:val="both"/>
        <w:rPr>
          <w:sz w:val="22"/>
          <w:szCs w:val="22"/>
        </w:rPr>
      </w:pPr>
      <w:r>
        <w:rPr>
          <w:sz w:val="22"/>
          <w:szCs w:val="22"/>
        </w:rPr>
        <w:t>c) le diplôme d'agrégé de l'enseignement secondaire inférieur;</w:t>
      </w:r>
    </w:p>
    <w:p>
      <w:pPr>
        <w:tabs>
          <w:tab w:val="left" w:pos="284"/>
          <w:tab w:val="left" w:pos="567"/>
          <w:tab w:val="left" w:pos="851"/>
          <w:tab w:val="left" w:pos="1418"/>
        </w:tabs>
        <w:jc w:val="both"/>
        <w:rPr>
          <w:sz w:val="22"/>
          <w:szCs w:val="22"/>
        </w:rPr>
      </w:pPr>
      <w:r>
        <w:rPr>
          <w:sz w:val="22"/>
          <w:szCs w:val="22"/>
        </w:rPr>
        <w:t>d) le diplôme de gradué complété par un certificat d'aptitudes pédagogiques délivré par le jury de la Communauté française institué à cette fin, un certificat de cours normaux techniques moyens, un diplôme d'aptitudes pédagogiques ou un certificat d'aptitude pédagogique délivré par un établissement d'enseignement de promotion sociale ;</w:t>
      </w:r>
    </w:p>
    <w:p>
      <w:pPr>
        <w:tabs>
          <w:tab w:val="left" w:pos="284"/>
          <w:tab w:val="left" w:pos="567"/>
          <w:tab w:val="left" w:pos="851"/>
          <w:tab w:val="left" w:pos="1418"/>
        </w:tabs>
        <w:jc w:val="both"/>
        <w:rPr>
          <w:sz w:val="22"/>
          <w:szCs w:val="22"/>
        </w:rPr>
      </w:pPr>
      <w:r>
        <w:rPr>
          <w:sz w:val="22"/>
          <w:szCs w:val="22"/>
        </w:rPr>
        <w:t>e) le diplôme, à titre légal ou scientifique, de candidat délivré après deux années d'études par une université, une faculté ou un centre universitaire;</w:t>
      </w:r>
    </w:p>
    <w:p>
      <w:pPr>
        <w:tabs>
          <w:tab w:val="left" w:pos="284"/>
          <w:tab w:val="left" w:pos="567"/>
          <w:tab w:val="left" w:pos="851"/>
          <w:tab w:val="left" w:pos="1418"/>
        </w:tabs>
        <w:jc w:val="both"/>
        <w:rPr>
          <w:sz w:val="22"/>
          <w:szCs w:val="22"/>
        </w:rPr>
      </w:pPr>
      <w:r>
        <w:rPr>
          <w:sz w:val="22"/>
          <w:szCs w:val="22"/>
        </w:rPr>
        <w:t>f) le diplôme de capacité pédagogique, ou le certificat de compétence pour l'enseignement du degré secondaire inférieur, délivré par le chef du culte.</w:t>
      </w:r>
    </w:p>
    <w:p>
      <w:pPr>
        <w:tabs>
          <w:tab w:val="left" w:pos="284"/>
          <w:tab w:val="left" w:pos="567"/>
          <w:tab w:val="left" w:pos="851"/>
          <w:tab w:val="left" w:pos="1418"/>
        </w:tabs>
        <w:jc w:val="both"/>
        <w:rPr>
          <w:sz w:val="22"/>
          <w:szCs w:val="22"/>
        </w:rPr>
      </w:pPr>
      <w:r>
        <w:rPr>
          <w:sz w:val="22"/>
          <w:szCs w:val="22"/>
        </w:rPr>
        <w:t>g) un des titres cités au 1°, b), c), d), e) et f).</w:t>
      </w:r>
    </w:p>
    <w:p>
      <w:pPr>
        <w:jc w:val="both"/>
        <w:rPr>
          <w:sz w:val="22"/>
          <w:szCs w:val="22"/>
        </w:rPr>
      </w:pPr>
    </w:p>
    <w:p>
      <w:pPr>
        <w:tabs>
          <w:tab w:val="left" w:pos="284"/>
          <w:tab w:val="left" w:pos="567"/>
          <w:tab w:val="left" w:pos="851"/>
          <w:tab w:val="left" w:pos="1418"/>
        </w:tabs>
        <w:jc w:val="both"/>
        <w:rPr>
          <w:sz w:val="22"/>
          <w:szCs w:val="22"/>
          <w:u w:val="single"/>
        </w:rPr>
      </w:pPr>
      <w:r>
        <w:rPr>
          <w:sz w:val="22"/>
          <w:szCs w:val="22"/>
          <w:u w:val="single"/>
        </w:rPr>
        <w:lastRenderedPageBreak/>
        <w:t>3° Enseignement primaire :</w:t>
      </w:r>
    </w:p>
    <w:p>
      <w:pPr>
        <w:pStyle w:val="Paragraphedeliste"/>
        <w:numPr>
          <w:ilvl w:val="0"/>
          <w:numId w:val="1"/>
        </w:numPr>
        <w:tabs>
          <w:tab w:val="left" w:pos="284"/>
          <w:tab w:val="left" w:pos="567"/>
          <w:tab w:val="left" w:pos="851"/>
          <w:tab w:val="left" w:pos="1418"/>
        </w:tabs>
        <w:jc w:val="both"/>
        <w:rPr>
          <w:sz w:val="22"/>
          <w:szCs w:val="22"/>
        </w:rPr>
      </w:pPr>
      <w:r>
        <w:rPr>
          <w:sz w:val="22"/>
          <w:szCs w:val="22"/>
        </w:rPr>
        <w:t>le diplôme d'enseignement religieux protestant du degré inférieur;</w:t>
      </w:r>
    </w:p>
    <w:p>
      <w:pPr>
        <w:pStyle w:val="Paragraphedeliste"/>
        <w:numPr>
          <w:ilvl w:val="0"/>
          <w:numId w:val="1"/>
        </w:numPr>
        <w:tabs>
          <w:tab w:val="left" w:pos="284"/>
          <w:tab w:val="left" w:pos="567"/>
          <w:tab w:val="left" w:pos="851"/>
          <w:tab w:val="left" w:pos="1418"/>
        </w:tabs>
        <w:jc w:val="both"/>
        <w:rPr>
          <w:sz w:val="22"/>
          <w:szCs w:val="22"/>
        </w:rPr>
      </w:pPr>
      <w:r>
        <w:rPr>
          <w:sz w:val="22"/>
          <w:szCs w:val="22"/>
        </w:rPr>
        <w:t xml:space="preserve"> le diplôme d'instituteur primaire;</w:t>
      </w:r>
    </w:p>
    <w:p>
      <w:pPr>
        <w:pStyle w:val="Paragraphedeliste"/>
        <w:numPr>
          <w:ilvl w:val="0"/>
          <w:numId w:val="1"/>
        </w:numPr>
        <w:tabs>
          <w:tab w:val="left" w:pos="284"/>
          <w:tab w:val="left" w:pos="567"/>
          <w:tab w:val="left" w:pos="851"/>
          <w:tab w:val="left" w:pos="1418"/>
        </w:tabs>
        <w:jc w:val="both"/>
        <w:rPr>
          <w:sz w:val="22"/>
          <w:szCs w:val="22"/>
        </w:rPr>
      </w:pPr>
      <w:r>
        <w:rPr>
          <w:sz w:val="22"/>
          <w:szCs w:val="22"/>
        </w:rPr>
        <w:t xml:space="preserve"> le diplôme d'institutrice gardienne complété par le certificat de compétence pour l'enseignement primaire, délivré par le chef du culte;</w:t>
      </w:r>
    </w:p>
    <w:p>
      <w:pPr>
        <w:pStyle w:val="Paragraphedeliste"/>
        <w:numPr>
          <w:ilvl w:val="0"/>
          <w:numId w:val="1"/>
        </w:numPr>
        <w:tabs>
          <w:tab w:val="left" w:pos="284"/>
          <w:tab w:val="left" w:pos="567"/>
          <w:tab w:val="left" w:pos="851"/>
          <w:tab w:val="left" w:pos="1418"/>
        </w:tabs>
        <w:jc w:val="both"/>
        <w:rPr>
          <w:sz w:val="22"/>
          <w:szCs w:val="22"/>
        </w:rPr>
      </w:pPr>
      <w:r>
        <w:rPr>
          <w:sz w:val="22"/>
          <w:szCs w:val="22"/>
        </w:rPr>
        <w:t xml:space="preserve"> le diplôme de fin d'études secondaires du degré supérieur complété par le certificat de compétence délivré par le chef du culte;</w:t>
      </w:r>
    </w:p>
    <w:p>
      <w:pPr>
        <w:tabs>
          <w:tab w:val="left" w:pos="284"/>
          <w:tab w:val="left" w:pos="567"/>
          <w:tab w:val="left" w:pos="851"/>
          <w:tab w:val="left" w:pos="1418"/>
        </w:tabs>
        <w:jc w:val="both"/>
        <w:rPr>
          <w:sz w:val="22"/>
          <w:szCs w:val="22"/>
        </w:rPr>
      </w:pPr>
      <w:r>
        <w:rPr>
          <w:sz w:val="22"/>
          <w:szCs w:val="22"/>
        </w:rPr>
        <w:t xml:space="preserve">e) le certificat de compétence pour l'enseignement primaire, délivré par le chef du culte </w:t>
      </w:r>
    </w:p>
    <w:p>
      <w:pPr>
        <w:tabs>
          <w:tab w:val="left" w:pos="284"/>
          <w:tab w:val="left" w:pos="567"/>
          <w:tab w:val="left" w:pos="851"/>
          <w:tab w:val="left" w:pos="1418"/>
        </w:tabs>
        <w:jc w:val="both"/>
        <w:rPr>
          <w:sz w:val="22"/>
          <w:szCs w:val="22"/>
        </w:rPr>
      </w:pPr>
      <w:r>
        <w:rPr>
          <w:sz w:val="22"/>
          <w:szCs w:val="22"/>
        </w:rPr>
        <w:t>f) un des titres cités au 1°, a,), b), c), d), e) et f) et au 2°, a) b), c), d) et e).</w:t>
      </w:r>
    </w:p>
    <w:p>
      <w:pPr>
        <w:jc w:val="both"/>
        <w:rPr>
          <w:b/>
          <w:sz w:val="22"/>
          <w:szCs w:val="22"/>
        </w:rPr>
      </w:pPr>
    </w:p>
    <w:p>
      <w:pPr>
        <w:jc w:val="both"/>
        <w:rPr>
          <w:b/>
          <w:sz w:val="22"/>
          <w:szCs w:val="22"/>
        </w:rPr>
      </w:pPr>
    </w:p>
    <w:p>
      <w:pPr>
        <w:jc w:val="both"/>
        <w:rPr>
          <w:b/>
          <w:sz w:val="22"/>
          <w:szCs w:val="22"/>
        </w:rPr>
      </w:pPr>
    </w:p>
    <w:p>
      <w:pPr>
        <w:jc w:val="both"/>
        <w:rPr>
          <w:sz w:val="22"/>
          <w:szCs w:val="22"/>
        </w:rPr>
      </w:pPr>
      <w:r>
        <w:rPr>
          <w:sz w:val="22"/>
          <w:szCs w:val="22"/>
        </w:rPr>
        <w:t>B. Culte israélite</w:t>
      </w:r>
    </w:p>
    <w:p>
      <w:pPr>
        <w:jc w:val="both"/>
        <w:rPr>
          <w:b/>
          <w:sz w:val="22"/>
          <w:szCs w:val="22"/>
        </w:rPr>
      </w:pPr>
    </w:p>
    <w:p>
      <w:pPr>
        <w:tabs>
          <w:tab w:val="left" w:pos="284"/>
          <w:tab w:val="left" w:pos="567"/>
          <w:tab w:val="left" w:pos="851"/>
          <w:tab w:val="left" w:pos="1418"/>
        </w:tabs>
        <w:jc w:val="both"/>
        <w:rPr>
          <w:sz w:val="22"/>
          <w:szCs w:val="22"/>
          <w:u w:val="dash"/>
        </w:rPr>
      </w:pPr>
      <w:r>
        <w:rPr>
          <w:sz w:val="22"/>
          <w:szCs w:val="22"/>
          <w:u w:val="single"/>
        </w:rPr>
        <w:t>1° Enseignement secondaire au degré supérieur</w:t>
      </w:r>
      <w:r>
        <w:rPr>
          <w:sz w:val="22"/>
          <w:szCs w:val="22"/>
          <w:u w:val="dash"/>
        </w:rPr>
        <w:t>.</w:t>
      </w:r>
    </w:p>
    <w:p>
      <w:pPr>
        <w:tabs>
          <w:tab w:val="left" w:pos="284"/>
          <w:tab w:val="left" w:pos="567"/>
          <w:tab w:val="left" w:pos="851"/>
          <w:tab w:val="left" w:pos="1418"/>
        </w:tabs>
        <w:jc w:val="both"/>
        <w:rPr>
          <w:sz w:val="22"/>
          <w:szCs w:val="22"/>
        </w:rPr>
      </w:pPr>
      <w:r>
        <w:rPr>
          <w:sz w:val="22"/>
          <w:szCs w:val="22"/>
        </w:rPr>
        <w:t>a) la maîtrise en histoire, pensée et civilisation juives, délivrée par une université belge ou étrangère, complétée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b) le diplôme de licence spéciale en histoire, pensée et civilisation juives, délivré par une université belge ou étrangère,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c) le diplôme de docteur, de licencié ou d’ingénieur, en quelque matière que ce soit, délivré par une université belge ou étrangère,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jc w:val="both"/>
        <w:rPr>
          <w:b/>
          <w:sz w:val="22"/>
          <w:szCs w:val="22"/>
        </w:rPr>
      </w:pPr>
      <w:r>
        <w:rPr>
          <w:sz w:val="22"/>
          <w:szCs w:val="22"/>
        </w:rPr>
        <w:t>d) le diplôme délivré par une école talmudique (Yeshiva) ou un séminaire d'enseignement religieux israélite, belge ou étranger,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 xml:space="preserve">e) </w:t>
      </w:r>
      <w:r>
        <w:rPr>
          <w:b/>
          <w:sz w:val="22"/>
          <w:szCs w:val="22"/>
        </w:rPr>
        <w:t xml:space="preserve"> </w:t>
      </w:r>
      <w:r>
        <w:rPr>
          <w:sz w:val="22"/>
          <w:szCs w:val="22"/>
        </w:rPr>
        <w:t>le diplôme supérieur en histoire, pensée et civilisation juives, délivré par l'Institut d'études du judaïsme,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 xml:space="preserve">f) le certificat en histoire, pensée et civilisation juives, délivré par l'Institut d'études du judaïsme, complété par le certificat d'aptitude à l'enseignement religieux israélite au degré secondaire supérieur, </w:t>
      </w:r>
      <w:r>
        <w:rPr>
          <w:sz w:val="22"/>
          <w:szCs w:val="22"/>
        </w:rPr>
        <w:lastRenderedPageBreak/>
        <w:t>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g) le certificat spécial en langue et littérature hébraïques contemporaines délivré par l'Institut d'études du judaïsme,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h)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p>
    <w:p>
      <w:pPr>
        <w:jc w:val="both"/>
        <w:rPr>
          <w:b/>
          <w:sz w:val="22"/>
          <w:szCs w:val="22"/>
        </w:rPr>
      </w:pPr>
    </w:p>
    <w:p>
      <w:pPr>
        <w:tabs>
          <w:tab w:val="left" w:pos="284"/>
          <w:tab w:val="left" w:pos="567"/>
          <w:tab w:val="left" w:pos="851"/>
          <w:tab w:val="left" w:pos="1418"/>
        </w:tabs>
        <w:jc w:val="both"/>
        <w:rPr>
          <w:sz w:val="22"/>
          <w:szCs w:val="22"/>
          <w:u w:val="dash"/>
        </w:rPr>
      </w:pPr>
      <w:r>
        <w:rPr>
          <w:sz w:val="22"/>
          <w:szCs w:val="22"/>
          <w:u w:val="single"/>
        </w:rPr>
        <w:t>2° Enseignement secondaire au degré inférieur.</w:t>
      </w:r>
    </w:p>
    <w:p>
      <w:pPr>
        <w:jc w:val="both"/>
        <w:rPr>
          <w:sz w:val="22"/>
          <w:szCs w:val="22"/>
        </w:rPr>
      </w:pPr>
    </w:p>
    <w:p>
      <w:pPr>
        <w:tabs>
          <w:tab w:val="left" w:pos="284"/>
          <w:tab w:val="left" w:pos="567"/>
          <w:tab w:val="left" w:pos="851"/>
          <w:tab w:val="left" w:pos="1418"/>
        </w:tabs>
        <w:jc w:val="both"/>
        <w:rPr>
          <w:sz w:val="22"/>
          <w:szCs w:val="22"/>
        </w:rPr>
      </w:pPr>
      <w:r>
        <w:rPr>
          <w:sz w:val="22"/>
          <w:szCs w:val="22"/>
        </w:rPr>
        <w:t>a) la maîtrise en histoire, pensée et civilisation juives, délivrée par une université belge ou étrangère, complétée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b) le diplôme de licence spéciale en histoire, pensée et civilisation juives, délivré par une université belge ou étrangère,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c) le diplôme de docteur, de licencié ou d’ingénieur, en quelque matière que ce soit, délivré par une université belge ou étrangère,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d) le diplôme de gradué complété par un certificat d'aptitudes pédagogiques délivré par le jury de la Communauté française institué à cette fin, un certificat de cours normaux techniques moyens, un diplôme d'aptitudes pédagogiques ou un certificat d'aptitude pédagogique délivré par un établissement d'enseignement de promotion sociale et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grand rabbin attaché au Consistoire;</w:t>
      </w:r>
    </w:p>
    <w:p>
      <w:pPr>
        <w:tabs>
          <w:tab w:val="left" w:pos="284"/>
          <w:tab w:val="left" w:pos="567"/>
          <w:tab w:val="left" w:pos="851"/>
          <w:tab w:val="left" w:pos="1418"/>
        </w:tabs>
        <w:jc w:val="both"/>
        <w:rPr>
          <w:sz w:val="22"/>
          <w:szCs w:val="22"/>
        </w:rPr>
      </w:pPr>
      <w:r>
        <w:rPr>
          <w:sz w:val="22"/>
          <w:szCs w:val="22"/>
        </w:rPr>
        <w:t>e) le diplôme délivré par une école talmudique (Yeshiva) ou un séminaire d'enseignement religieux israélite, belge ou étranger, complété par le certificat d'aptitude à l'enseignement religieux israélite au degré secondaire inférieur, délivré par le Consistoire central israé</w:t>
      </w:r>
      <w:r>
        <w:rPr>
          <w:sz w:val="22"/>
          <w:szCs w:val="22"/>
        </w:rPr>
        <w:lastRenderedPageBreak/>
        <w:t>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f) le diplôme supérieur en histoire, pensée et civilisation juives,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g) le certificat en histoire, pensée et civilisation juives,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h) le certificat spécial en langue et littérature hébraïques contemporaines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i) le certificat en histoire juive,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j) le certificat en pensée et civilisation juives,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jc w:val="both"/>
        <w:rPr>
          <w:sz w:val="22"/>
          <w:szCs w:val="22"/>
        </w:rPr>
      </w:pPr>
      <w:r>
        <w:rPr>
          <w:sz w:val="22"/>
          <w:szCs w:val="22"/>
        </w:rPr>
        <w:t>k)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p>
    <w:p>
      <w:pPr>
        <w:tabs>
          <w:tab w:val="left" w:pos="284"/>
          <w:tab w:val="left" w:pos="567"/>
          <w:tab w:val="left" w:pos="851"/>
          <w:tab w:val="left" w:pos="1418"/>
        </w:tabs>
        <w:ind w:firstLine="567"/>
        <w:jc w:val="both"/>
        <w:rPr>
          <w:sz w:val="22"/>
          <w:szCs w:val="22"/>
          <w:u w:val="single"/>
        </w:rPr>
      </w:pPr>
    </w:p>
    <w:p>
      <w:pPr>
        <w:tabs>
          <w:tab w:val="left" w:pos="284"/>
          <w:tab w:val="left" w:pos="567"/>
          <w:tab w:val="left" w:pos="851"/>
          <w:tab w:val="left" w:pos="1418"/>
        </w:tabs>
        <w:jc w:val="both"/>
        <w:rPr>
          <w:sz w:val="22"/>
          <w:szCs w:val="22"/>
          <w:u w:val="single"/>
        </w:rPr>
      </w:pPr>
      <w:r>
        <w:rPr>
          <w:sz w:val="22"/>
          <w:szCs w:val="22"/>
          <w:u w:val="single"/>
        </w:rPr>
        <w:t>3° Enseignement primaire.</w:t>
      </w:r>
    </w:p>
    <w:p>
      <w:pPr>
        <w:tabs>
          <w:tab w:val="left" w:pos="284"/>
          <w:tab w:val="left" w:pos="567"/>
          <w:tab w:val="left" w:pos="851"/>
          <w:tab w:val="left" w:pos="1418"/>
        </w:tabs>
        <w:jc w:val="both"/>
        <w:rPr>
          <w:sz w:val="22"/>
          <w:szCs w:val="22"/>
        </w:rPr>
      </w:pPr>
    </w:p>
    <w:p>
      <w:pPr>
        <w:tabs>
          <w:tab w:val="left" w:pos="284"/>
          <w:tab w:val="left" w:pos="567"/>
          <w:tab w:val="left" w:pos="851"/>
          <w:tab w:val="left" w:pos="1418"/>
        </w:tabs>
        <w:jc w:val="both"/>
        <w:rPr>
          <w:sz w:val="22"/>
          <w:szCs w:val="22"/>
        </w:rPr>
      </w:pPr>
      <w:r>
        <w:rPr>
          <w:sz w:val="22"/>
          <w:szCs w:val="22"/>
        </w:rPr>
        <w:t>a) le diplôme d'instituteur primaire, complété par le certificat d'aptitude à l'enseignement religieux israélite au degré primaire, délivré par le Consistoire central israélite de Belgique et signé conjointement par le président du Consistoire central israélite de Belgique et le grand rabbin de Belgique ou le rabbin attaché au Consistoire;</w:t>
      </w:r>
    </w:p>
    <w:p>
      <w:pPr>
        <w:jc w:val="both"/>
        <w:rPr>
          <w:b/>
          <w:sz w:val="22"/>
          <w:szCs w:val="22"/>
        </w:rPr>
      </w:pPr>
      <w:r>
        <w:rPr>
          <w:sz w:val="22"/>
          <w:szCs w:val="22"/>
        </w:rPr>
        <w:t>b) le certificat d'aptitude à l'enseignement religieux israélite au degré primaire, délivré par le Consistoire central israélite de Belgique et signé conjointement par le président du Consistoire central israélite de Belgique et le grand rabbin de Belgique ou le rabbin attaché au Consistoire;</w:t>
      </w:r>
    </w:p>
    <w:p>
      <w:pPr>
        <w:jc w:val="both"/>
        <w:rPr>
          <w:sz w:val="22"/>
          <w:szCs w:val="22"/>
        </w:rPr>
      </w:pPr>
      <w:r>
        <w:rPr>
          <w:sz w:val="22"/>
          <w:szCs w:val="22"/>
        </w:rPr>
        <w:t>c) les titres prévus aux points f), g), h), i) et j) du point 2°.</w:t>
      </w:r>
    </w:p>
    <w:p>
      <w:pPr>
        <w:jc w:val="both"/>
        <w:rPr>
          <w:b/>
          <w:sz w:val="22"/>
          <w:szCs w:val="22"/>
        </w:rPr>
      </w:pPr>
    </w:p>
    <w:p>
      <w:pPr>
        <w:jc w:val="both"/>
        <w:rPr>
          <w:sz w:val="22"/>
          <w:szCs w:val="22"/>
        </w:rPr>
      </w:pPr>
      <w:r>
        <w:rPr>
          <w:sz w:val="22"/>
          <w:szCs w:val="22"/>
        </w:rPr>
        <w:lastRenderedPageBreak/>
        <w:t>C. Culte orthodoxe</w:t>
      </w:r>
    </w:p>
    <w:p>
      <w:pPr>
        <w:jc w:val="both"/>
        <w:rPr>
          <w:b/>
          <w:sz w:val="22"/>
          <w:szCs w:val="22"/>
        </w:rPr>
      </w:pPr>
    </w:p>
    <w:p>
      <w:pPr>
        <w:tabs>
          <w:tab w:val="left" w:pos="284"/>
          <w:tab w:val="left" w:pos="567"/>
          <w:tab w:val="left" w:pos="851"/>
          <w:tab w:val="left" w:pos="1418"/>
        </w:tabs>
        <w:jc w:val="both"/>
        <w:rPr>
          <w:sz w:val="22"/>
          <w:szCs w:val="22"/>
          <w:u w:val="dash"/>
        </w:rPr>
      </w:pPr>
      <w:r>
        <w:rPr>
          <w:sz w:val="22"/>
          <w:szCs w:val="22"/>
          <w:u w:val="single"/>
        </w:rPr>
        <w:t>1° Enseignement secondaire du degré supérieur</w:t>
      </w:r>
      <w:r>
        <w:rPr>
          <w:sz w:val="22"/>
          <w:szCs w:val="22"/>
          <w:u w:val="dash"/>
        </w:rPr>
        <w:t>:</w:t>
      </w:r>
    </w:p>
    <w:p>
      <w:pPr>
        <w:tabs>
          <w:tab w:val="left" w:pos="284"/>
          <w:tab w:val="left" w:pos="567"/>
          <w:tab w:val="left" w:pos="851"/>
          <w:tab w:val="left" w:pos="1418"/>
        </w:tabs>
        <w:jc w:val="both"/>
        <w:rPr>
          <w:sz w:val="22"/>
          <w:szCs w:val="22"/>
        </w:rPr>
      </w:pPr>
      <w:r>
        <w:rPr>
          <w:sz w:val="22"/>
          <w:szCs w:val="22"/>
        </w:rPr>
        <w:t>a) le diplôme de licencié(e) en théologie orthodoxe délivré par un institut/une université de théologie reconnu(e) par la commission pédagogique de l'Eglise orthodoxe en Belgique;</w:t>
      </w:r>
    </w:p>
    <w:p>
      <w:pPr>
        <w:tabs>
          <w:tab w:val="left" w:pos="284"/>
          <w:tab w:val="left" w:pos="567"/>
          <w:tab w:val="left" w:pos="851"/>
          <w:tab w:val="left" w:pos="1418"/>
        </w:tabs>
        <w:jc w:val="both"/>
        <w:rPr>
          <w:sz w:val="22"/>
          <w:szCs w:val="22"/>
        </w:rPr>
      </w:pPr>
      <w:r>
        <w:rPr>
          <w:sz w:val="22"/>
          <w:szCs w:val="22"/>
        </w:rPr>
        <w:t>b) le certificat portant sur au moins quatre années de théologie orthodoxe délivré par un institut/une université de théologie reconnu(e) par la commission pédagogique de l'Eglise orthodoxe en Belgique;</w:t>
      </w:r>
    </w:p>
    <w:p>
      <w:pPr>
        <w:tabs>
          <w:tab w:val="left" w:pos="284"/>
          <w:tab w:val="left" w:pos="567"/>
          <w:tab w:val="left" w:pos="851"/>
          <w:tab w:val="left" w:pos="1418"/>
        </w:tabs>
        <w:jc w:val="both"/>
        <w:rPr>
          <w:sz w:val="22"/>
          <w:szCs w:val="22"/>
        </w:rPr>
      </w:pPr>
      <w:r>
        <w:rPr>
          <w:sz w:val="22"/>
          <w:szCs w:val="22"/>
        </w:rPr>
        <w:t>c)</w:t>
      </w:r>
      <w:r>
        <w:rPr>
          <w:b/>
          <w:sz w:val="22"/>
          <w:szCs w:val="22"/>
        </w:rPr>
        <w:t xml:space="preserve"> </w:t>
      </w:r>
      <w:r>
        <w:rPr>
          <w:sz w:val="22"/>
          <w:szCs w:val="22"/>
        </w:rPr>
        <w:t>le diplôme d'agrégé(e) de l'enseignement secondaire supérieur complété par le certificat de reconnaissance de la commission pédagogique de l'Eglise orthodoxe en Belgique ;</w:t>
      </w:r>
    </w:p>
    <w:p>
      <w:pPr>
        <w:pStyle w:val="Retraitcorpsdetexte"/>
        <w:ind w:left="0"/>
        <w:jc w:val="both"/>
        <w:rPr>
          <w:sz w:val="22"/>
          <w:szCs w:val="22"/>
        </w:rPr>
      </w:pPr>
      <w:r>
        <w:rPr>
          <w:sz w:val="22"/>
          <w:szCs w:val="22"/>
        </w:rPr>
        <w:t>d) le diplôme de licencié ou d'ingénieur délivré après quatre années d'études au moins dans une université, un centre universitaire, un institut ou une Haute Ecole en Belgique ou à l'étranger complété par le certificat de reconnaissance de la commission pédagogique de l'Eglise orthodoxe en Belgique.</w:t>
      </w:r>
    </w:p>
    <w:p>
      <w:pPr>
        <w:jc w:val="both"/>
        <w:rPr>
          <w:b/>
          <w:sz w:val="22"/>
          <w:szCs w:val="22"/>
        </w:rPr>
      </w:pPr>
    </w:p>
    <w:p>
      <w:pPr>
        <w:tabs>
          <w:tab w:val="left" w:pos="284"/>
          <w:tab w:val="left" w:pos="567"/>
          <w:tab w:val="left" w:pos="851"/>
          <w:tab w:val="left" w:pos="1418"/>
        </w:tabs>
        <w:jc w:val="both"/>
        <w:rPr>
          <w:sz w:val="22"/>
          <w:szCs w:val="22"/>
          <w:u w:val="single"/>
        </w:rPr>
      </w:pPr>
      <w:r>
        <w:rPr>
          <w:sz w:val="22"/>
          <w:szCs w:val="22"/>
          <w:u w:val="single"/>
        </w:rPr>
        <w:t>2° Enseignement secondaire du degré inférieur:</w:t>
      </w:r>
    </w:p>
    <w:p>
      <w:pPr>
        <w:tabs>
          <w:tab w:val="left" w:pos="284"/>
          <w:tab w:val="left" w:pos="567"/>
          <w:tab w:val="left" w:pos="851"/>
          <w:tab w:val="left" w:pos="1418"/>
        </w:tabs>
        <w:jc w:val="both"/>
        <w:rPr>
          <w:sz w:val="22"/>
          <w:szCs w:val="22"/>
        </w:rPr>
      </w:pPr>
      <w:r>
        <w:rPr>
          <w:sz w:val="22"/>
          <w:szCs w:val="22"/>
        </w:rPr>
        <w:t>a) le diplôme de licencié(e) en théologie orthodoxe délivré par un institut/une université de théologie reconnu(e) par la commission pédagogique de l'Eglise orthodoxe en Belgique;</w:t>
      </w:r>
    </w:p>
    <w:p>
      <w:pPr>
        <w:tabs>
          <w:tab w:val="left" w:pos="284"/>
          <w:tab w:val="left" w:pos="567"/>
          <w:tab w:val="left" w:pos="851"/>
          <w:tab w:val="left" w:pos="1418"/>
        </w:tabs>
        <w:jc w:val="both"/>
        <w:rPr>
          <w:sz w:val="22"/>
          <w:szCs w:val="22"/>
        </w:rPr>
      </w:pPr>
      <w:r>
        <w:rPr>
          <w:sz w:val="22"/>
          <w:szCs w:val="22"/>
        </w:rPr>
        <w:t>b) le certificat portant sur au moins trois années de théologie orthodoxe délivré par un institut/une université de théologie reconnu(e) par la commission pédagogique de l'Eglise orthodoxe en Belgique;</w:t>
      </w:r>
    </w:p>
    <w:p>
      <w:pPr>
        <w:tabs>
          <w:tab w:val="left" w:pos="284"/>
          <w:tab w:val="left" w:pos="567"/>
          <w:tab w:val="left" w:pos="851"/>
          <w:tab w:val="left" w:pos="1418"/>
        </w:tabs>
        <w:jc w:val="both"/>
        <w:rPr>
          <w:sz w:val="22"/>
          <w:szCs w:val="22"/>
        </w:rPr>
      </w:pPr>
      <w:r>
        <w:rPr>
          <w:sz w:val="22"/>
          <w:szCs w:val="22"/>
        </w:rPr>
        <w:t>c) le diplôme d'agrégé(e) de l'enseignement secondaire inférieur complété par le certificat de reconnaissance de la commission pédagogique de l'Eglise orthodoxe en Belgique;</w:t>
      </w:r>
    </w:p>
    <w:p>
      <w:pPr>
        <w:tabs>
          <w:tab w:val="left" w:pos="284"/>
          <w:tab w:val="left" w:pos="567"/>
          <w:tab w:val="left" w:pos="851"/>
          <w:tab w:val="left" w:pos="1418"/>
        </w:tabs>
        <w:jc w:val="both"/>
        <w:rPr>
          <w:sz w:val="22"/>
          <w:szCs w:val="22"/>
        </w:rPr>
      </w:pPr>
      <w:r>
        <w:rPr>
          <w:sz w:val="22"/>
          <w:szCs w:val="22"/>
        </w:rPr>
        <w:t>d) le diplôme d'agrégé(e) de l'enseignement secondaire supérieur complété par le certificat de reconnaissance de la commission pédagogique de l'Eglise orthodoxe en Belgique ;</w:t>
      </w:r>
    </w:p>
    <w:p>
      <w:pPr>
        <w:pStyle w:val="Retraitcorpsdetexte"/>
        <w:ind w:left="0"/>
        <w:jc w:val="both"/>
        <w:rPr>
          <w:sz w:val="22"/>
          <w:szCs w:val="22"/>
        </w:rPr>
      </w:pPr>
      <w:r>
        <w:rPr>
          <w:sz w:val="22"/>
          <w:szCs w:val="22"/>
        </w:rPr>
        <w:t>e) le diplôme de gradué complété par un certificat d'aptitudes pédagogiques délivré par le jury de la Communauté française institue à cette fin, un certificat de cours normaux techniques moyens, un diplôme d'aptitudes pédagogiques ou un certificat d'aptitude pédagogique délivré par un établissement d'enseignement de promotion sociale et par le certificat de reconnaissance de la commission pédagogique de l'Eglise orthodoxe en Belgique.</w:t>
      </w:r>
    </w:p>
    <w:p>
      <w:pPr>
        <w:tabs>
          <w:tab w:val="left" w:pos="284"/>
          <w:tab w:val="left" w:pos="567"/>
          <w:tab w:val="left" w:pos="851"/>
          <w:tab w:val="left" w:pos="1418"/>
        </w:tabs>
        <w:jc w:val="both"/>
        <w:rPr>
          <w:sz w:val="22"/>
          <w:szCs w:val="22"/>
        </w:rPr>
      </w:pPr>
    </w:p>
    <w:p>
      <w:pPr>
        <w:tabs>
          <w:tab w:val="left" w:pos="284"/>
          <w:tab w:val="left" w:pos="567"/>
          <w:tab w:val="left" w:pos="851"/>
          <w:tab w:val="left" w:pos="1418"/>
        </w:tabs>
        <w:ind w:firstLine="567"/>
        <w:jc w:val="both"/>
        <w:rPr>
          <w:sz w:val="22"/>
          <w:szCs w:val="22"/>
        </w:rPr>
      </w:pPr>
    </w:p>
    <w:p>
      <w:pPr>
        <w:tabs>
          <w:tab w:val="left" w:pos="284"/>
          <w:tab w:val="left" w:pos="567"/>
          <w:tab w:val="left" w:pos="851"/>
          <w:tab w:val="left" w:pos="1418"/>
        </w:tabs>
        <w:jc w:val="both"/>
        <w:rPr>
          <w:sz w:val="22"/>
          <w:szCs w:val="22"/>
          <w:u w:val="single"/>
        </w:rPr>
      </w:pPr>
      <w:r>
        <w:rPr>
          <w:sz w:val="22"/>
          <w:szCs w:val="22"/>
          <w:u w:val="single"/>
        </w:rPr>
        <w:t>3° Enseignement primaire:</w:t>
      </w:r>
    </w:p>
    <w:p>
      <w:pPr>
        <w:tabs>
          <w:tab w:val="left" w:pos="284"/>
          <w:tab w:val="left" w:pos="567"/>
          <w:tab w:val="left" w:pos="851"/>
          <w:tab w:val="left" w:pos="1418"/>
        </w:tabs>
        <w:jc w:val="both"/>
        <w:rPr>
          <w:sz w:val="22"/>
          <w:szCs w:val="22"/>
        </w:rPr>
      </w:pPr>
      <w:r>
        <w:rPr>
          <w:sz w:val="22"/>
          <w:szCs w:val="22"/>
        </w:rPr>
        <w:t>a) le diplôme d'instituteur en théologie orthodoxe délivré par un institut/une université de théologie reconnu(e) par la commission pédagogique de l'Eglise orthodoxe en Belgique;</w:t>
      </w:r>
    </w:p>
    <w:p>
      <w:pPr>
        <w:tabs>
          <w:tab w:val="left" w:pos="284"/>
          <w:tab w:val="left" w:pos="567"/>
          <w:tab w:val="left" w:pos="851"/>
          <w:tab w:val="left" w:pos="1418"/>
        </w:tabs>
        <w:jc w:val="both"/>
        <w:rPr>
          <w:sz w:val="22"/>
          <w:szCs w:val="22"/>
        </w:rPr>
      </w:pPr>
      <w:r>
        <w:rPr>
          <w:sz w:val="22"/>
          <w:szCs w:val="22"/>
        </w:rPr>
        <w:t>b) le certificat portant sur au moins deux années de théologie orthodoxe délivré par un institut/une université de théologie reconnu(e) par la commission pédagogique de l'Eglise orthodoxe en Belgique;</w:t>
      </w:r>
    </w:p>
    <w:p>
      <w:pPr>
        <w:tabs>
          <w:tab w:val="left" w:pos="284"/>
          <w:tab w:val="left" w:pos="567"/>
          <w:tab w:val="left" w:pos="851"/>
          <w:tab w:val="left" w:pos="1418"/>
        </w:tabs>
        <w:jc w:val="both"/>
        <w:rPr>
          <w:sz w:val="22"/>
          <w:szCs w:val="22"/>
        </w:rPr>
      </w:pPr>
      <w:r>
        <w:rPr>
          <w:sz w:val="22"/>
          <w:szCs w:val="22"/>
        </w:rPr>
        <w:t>c) le diplôme d'agrégé(e) de l'enseignement secondaire inférieur complété par le certificat de reconnaissance de la commission pédagogique de l'Eglise orthodoxe en Belgique;</w:t>
      </w:r>
    </w:p>
    <w:p>
      <w:pPr>
        <w:tabs>
          <w:tab w:val="left" w:pos="284"/>
          <w:tab w:val="left" w:pos="567"/>
          <w:tab w:val="left" w:pos="851"/>
          <w:tab w:val="left" w:pos="1418"/>
        </w:tabs>
        <w:jc w:val="both"/>
        <w:rPr>
          <w:sz w:val="22"/>
          <w:szCs w:val="22"/>
        </w:rPr>
      </w:pPr>
      <w:r>
        <w:rPr>
          <w:sz w:val="22"/>
          <w:szCs w:val="22"/>
        </w:rPr>
        <w:t>d) le diplôme de licencié(e) en théologie orthodoxe délivré par un institut/une université de théologie reconnu(e) par la commission pédagogique de l'Eglise orthodoxe en Belgique;</w:t>
      </w:r>
    </w:p>
    <w:p>
      <w:pPr>
        <w:tabs>
          <w:tab w:val="left" w:pos="284"/>
          <w:tab w:val="left" w:pos="567"/>
          <w:tab w:val="left" w:pos="851"/>
          <w:tab w:val="left" w:pos="1418"/>
        </w:tabs>
        <w:jc w:val="both"/>
        <w:rPr>
          <w:sz w:val="22"/>
          <w:szCs w:val="22"/>
        </w:rPr>
      </w:pPr>
      <w:r>
        <w:rPr>
          <w:sz w:val="22"/>
          <w:szCs w:val="22"/>
        </w:rPr>
        <w:lastRenderedPageBreak/>
        <w:t>e) le diplôme d'agrégé(e) de l'enseignement secondaire supérieur complété par le certificat de reconnaissance de la commission pédagogique de l'Eglise orthodoxe en Belgique;</w:t>
      </w:r>
    </w:p>
    <w:p>
      <w:pPr>
        <w:tabs>
          <w:tab w:val="left" w:pos="284"/>
          <w:tab w:val="left" w:pos="567"/>
          <w:tab w:val="left" w:pos="851"/>
          <w:tab w:val="left" w:pos="1418"/>
        </w:tabs>
        <w:jc w:val="both"/>
        <w:rPr>
          <w:sz w:val="22"/>
          <w:szCs w:val="22"/>
        </w:rPr>
      </w:pPr>
      <w:r>
        <w:rPr>
          <w:sz w:val="22"/>
          <w:szCs w:val="22"/>
        </w:rPr>
        <w:t>f) le diplôme d'instituteur primaire complété par le certificat de reconnaissance de la commission pédagogique de l'Eglise orthodoxe en Belgique;</w:t>
      </w:r>
    </w:p>
    <w:p>
      <w:pPr>
        <w:tabs>
          <w:tab w:val="left" w:pos="284"/>
          <w:tab w:val="left" w:pos="567"/>
          <w:tab w:val="left" w:pos="851"/>
          <w:tab w:val="left" w:pos="1418"/>
        </w:tabs>
        <w:jc w:val="both"/>
        <w:rPr>
          <w:sz w:val="22"/>
          <w:szCs w:val="22"/>
        </w:rPr>
      </w:pPr>
      <w:r>
        <w:rPr>
          <w:sz w:val="22"/>
          <w:szCs w:val="22"/>
        </w:rPr>
        <w:t>g) le diplôme d'institutrice maternelle complété par le certificat de reconnaissance de la commission pédagogique de l'Eglise orthodoxe en Belgique.</w:t>
      </w:r>
    </w:p>
    <w:p>
      <w:pPr>
        <w:tabs>
          <w:tab w:val="left" w:pos="284"/>
          <w:tab w:val="left" w:pos="567"/>
          <w:tab w:val="left" w:pos="851"/>
          <w:tab w:val="left" w:pos="1418"/>
        </w:tabs>
        <w:jc w:val="both"/>
        <w:rPr>
          <w:sz w:val="22"/>
          <w:szCs w:val="22"/>
        </w:rPr>
      </w:pPr>
    </w:p>
    <w:p>
      <w:pPr>
        <w:tabs>
          <w:tab w:val="left" w:pos="284"/>
          <w:tab w:val="left" w:pos="567"/>
          <w:tab w:val="left" w:pos="851"/>
          <w:tab w:val="left" w:pos="1418"/>
        </w:tabs>
        <w:jc w:val="both"/>
        <w:rPr>
          <w:sz w:val="22"/>
          <w:szCs w:val="22"/>
        </w:rPr>
      </w:pPr>
    </w:p>
    <w:p>
      <w:pPr>
        <w:tabs>
          <w:tab w:val="left" w:pos="284"/>
          <w:tab w:val="left" w:pos="567"/>
          <w:tab w:val="left" w:pos="851"/>
          <w:tab w:val="left" w:pos="1418"/>
        </w:tabs>
        <w:jc w:val="both"/>
        <w:rPr>
          <w:sz w:val="22"/>
          <w:szCs w:val="22"/>
        </w:rPr>
      </w:pPr>
    </w:p>
    <w:p>
      <w:pPr>
        <w:pStyle w:val="Retraitcorpsdetexte"/>
        <w:tabs>
          <w:tab w:val="left" w:pos="567"/>
        </w:tabs>
        <w:ind w:left="0"/>
        <w:jc w:val="both"/>
        <w:rPr>
          <w:b/>
          <w:sz w:val="22"/>
          <w:szCs w:val="22"/>
        </w:rPr>
      </w:pPr>
    </w:p>
    <w:p>
      <w:pPr>
        <w:pStyle w:val="Retraitcorpsdetexte"/>
        <w:tabs>
          <w:tab w:val="left" w:pos="567"/>
        </w:tabs>
        <w:ind w:left="0"/>
        <w:jc w:val="both"/>
        <w:rPr>
          <w:sz w:val="22"/>
          <w:szCs w:val="22"/>
        </w:rPr>
      </w:pPr>
      <w:r>
        <w:rPr>
          <w:sz w:val="22"/>
          <w:szCs w:val="22"/>
        </w:rPr>
        <w:t>D. Culte islamique</w:t>
      </w:r>
    </w:p>
    <w:p>
      <w:pPr>
        <w:pStyle w:val="Retraitcorpsdetexte"/>
        <w:tabs>
          <w:tab w:val="left" w:pos="567"/>
        </w:tabs>
        <w:ind w:left="0"/>
        <w:jc w:val="both"/>
        <w:rPr>
          <w:b/>
          <w:sz w:val="22"/>
          <w:szCs w:val="22"/>
        </w:rPr>
      </w:pPr>
    </w:p>
    <w:p>
      <w:pPr>
        <w:pStyle w:val="Retraitcorpsdetexte"/>
        <w:tabs>
          <w:tab w:val="left" w:pos="567"/>
        </w:tabs>
        <w:ind w:left="0"/>
        <w:jc w:val="both"/>
        <w:rPr>
          <w:sz w:val="22"/>
          <w:szCs w:val="22"/>
          <w:u w:val="single"/>
        </w:rPr>
      </w:pPr>
      <w:r>
        <w:rPr>
          <w:sz w:val="22"/>
          <w:szCs w:val="22"/>
        </w:rPr>
        <w:t xml:space="preserve">1° </w:t>
      </w:r>
      <w:r>
        <w:rPr>
          <w:sz w:val="22"/>
          <w:szCs w:val="22"/>
          <w:u w:val="single"/>
        </w:rPr>
        <w:t>Enseignement secondaire du degré supérieur :</w:t>
      </w:r>
    </w:p>
    <w:p>
      <w:pPr>
        <w:pStyle w:val="Retraitcorpsdetexte"/>
        <w:tabs>
          <w:tab w:val="left" w:pos="567"/>
        </w:tabs>
        <w:ind w:left="0"/>
        <w:jc w:val="both"/>
        <w:rPr>
          <w:sz w:val="22"/>
          <w:szCs w:val="22"/>
        </w:rPr>
      </w:pPr>
      <w:r>
        <w:rPr>
          <w:sz w:val="22"/>
          <w:szCs w:val="22"/>
        </w:rPr>
        <w:t>a) le diplôme de licencié en théologie islamique délivré par une université, un institut ou une faculté de théologie islamique en Belgique ou à l'étranger complété par un certificat ou un diplôme pédagogique, reconnu ou délivré par la commission pédagogique de l'Exécutif des Musulmans de Belgique,</w:t>
      </w:r>
    </w:p>
    <w:p>
      <w:pPr>
        <w:pStyle w:val="Retraitcorpsdetexte"/>
        <w:tabs>
          <w:tab w:val="left" w:pos="567"/>
        </w:tabs>
        <w:ind w:left="0"/>
        <w:jc w:val="both"/>
        <w:rPr>
          <w:sz w:val="22"/>
          <w:szCs w:val="22"/>
        </w:rPr>
      </w:pPr>
      <w:r>
        <w:rPr>
          <w:sz w:val="22"/>
          <w:szCs w:val="22"/>
        </w:rPr>
        <w:t>b) le diplôme d'agrégé de l'enseignement secondaire supérieur complété par un certificat ou un diplôme d'aptitude à l'enseignement religieux islamique reconnu ou délivré par la commission pédagogique de l'Exécutif des Musulmans de Belgique;</w:t>
      </w:r>
    </w:p>
    <w:p>
      <w:pPr>
        <w:pStyle w:val="Retraitcorpsdetexte"/>
        <w:tabs>
          <w:tab w:val="left" w:pos="567"/>
        </w:tabs>
        <w:ind w:left="0"/>
        <w:jc w:val="both"/>
        <w:rPr>
          <w:sz w:val="22"/>
          <w:szCs w:val="22"/>
        </w:rPr>
      </w:pPr>
      <w:r>
        <w:rPr>
          <w:sz w:val="22"/>
          <w:szCs w:val="22"/>
        </w:rPr>
        <w:t>c) le diplôme de licencié ou d’ingénieur obtenu après quatre années d'études au moins dans une université, un centre universitaire, un institut ou une Haute Ecole en Belgique ou à l'étranger, complété par un certificat ou un diplôme d'aptitude à l'enseignement religieux islamique et par un certificat ou un diplôme d'aptitude pédagogique reconnus ou délivrés l'un et l'autre par la commission pédagogique de l'Exécutif des Musulmans de Belgique ;</w:t>
      </w:r>
    </w:p>
    <w:p>
      <w:pPr>
        <w:pStyle w:val="Retraitcorpsdetexte"/>
        <w:tabs>
          <w:tab w:val="left" w:pos="567"/>
        </w:tabs>
        <w:ind w:left="0"/>
        <w:jc w:val="both"/>
        <w:rPr>
          <w:sz w:val="22"/>
          <w:szCs w:val="22"/>
        </w:rPr>
      </w:pPr>
      <w:r>
        <w:rPr>
          <w:sz w:val="22"/>
          <w:szCs w:val="22"/>
        </w:rPr>
        <w:t>d) le diplôme de licencié en pédagogie, de licencié en sciences psychologiques et de licencié en sciences d'éducation, complété par un certificat ou un diplôme d'aptitude à l'enseignement religieux islamique reconnu ou délivré par la commission pédagogique de l'Exécutif des Musulmans de Belgique.</w:t>
      </w:r>
    </w:p>
    <w:p>
      <w:pPr>
        <w:pStyle w:val="Retraitcorpsdetexte"/>
        <w:tabs>
          <w:tab w:val="left" w:pos="567"/>
        </w:tabs>
        <w:ind w:left="0"/>
        <w:jc w:val="both"/>
        <w:rPr>
          <w:sz w:val="22"/>
          <w:szCs w:val="22"/>
        </w:rPr>
      </w:pPr>
    </w:p>
    <w:p>
      <w:pPr>
        <w:pStyle w:val="Retraitcorpsdetexte"/>
        <w:tabs>
          <w:tab w:val="left" w:pos="567"/>
        </w:tabs>
        <w:ind w:left="0"/>
        <w:jc w:val="both"/>
        <w:rPr>
          <w:sz w:val="22"/>
          <w:szCs w:val="22"/>
          <w:u w:val="single"/>
        </w:rPr>
      </w:pPr>
      <w:r>
        <w:rPr>
          <w:sz w:val="22"/>
          <w:szCs w:val="22"/>
        </w:rPr>
        <w:t xml:space="preserve">2° </w:t>
      </w:r>
      <w:r>
        <w:rPr>
          <w:sz w:val="22"/>
          <w:szCs w:val="22"/>
          <w:u w:val="single"/>
        </w:rPr>
        <w:t>Enseignement secondaire du degré inférieur :</w:t>
      </w:r>
    </w:p>
    <w:p>
      <w:pPr>
        <w:pStyle w:val="Retraitcorpsdetexte"/>
        <w:tabs>
          <w:tab w:val="left" w:pos="567"/>
        </w:tabs>
        <w:ind w:left="0"/>
        <w:jc w:val="both"/>
        <w:rPr>
          <w:sz w:val="22"/>
          <w:szCs w:val="22"/>
        </w:rPr>
      </w:pPr>
      <w:r>
        <w:rPr>
          <w:sz w:val="22"/>
          <w:szCs w:val="22"/>
        </w:rPr>
        <w:t>a) le diplôme de licencié en théologie islamique délivré par une université, un institut ou une faculté de théologie islamique en Belgique ou à l'étranger complété par un certificat ou un diplôme pédagogique, reconnu ou délivré par la commission pédagogique de l'Exécutif des Musulmans de Belgique;</w:t>
      </w:r>
    </w:p>
    <w:p>
      <w:pPr>
        <w:pStyle w:val="Retraitcorpsdetexte"/>
        <w:tabs>
          <w:tab w:val="left" w:pos="567"/>
        </w:tabs>
        <w:ind w:left="0"/>
        <w:jc w:val="both"/>
        <w:rPr>
          <w:sz w:val="22"/>
          <w:szCs w:val="22"/>
        </w:rPr>
      </w:pPr>
      <w:r>
        <w:rPr>
          <w:sz w:val="22"/>
          <w:szCs w:val="22"/>
        </w:rPr>
        <w:t>b) le diplôme d'agrégé de l'enseignement secondaire inférieur complété par un certificat ou un diplôme d'aptitude à l'enseignement religieux islamique reconnu ou délivré par la commission pédagogique de l'Exécutif des Musulmans de Belgique;</w:t>
      </w:r>
    </w:p>
    <w:p>
      <w:pPr>
        <w:pStyle w:val="Retraitcorpsdetexte"/>
        <w:tabs>
          <w:tab w:val="left" w:pos="567"/>
        </w:tabs>
        <w:ind w:left="0"/>
        <w:jc w:val="both"/>
        <w:rPr>
          <w:sz w:val="22"/>
          <w:szCs w:val="22"/>
        </w:rPr>
      </w:pPr>
      <w:r>
        <w:rPr>
          <w:sz w:val="22"/>
          <w:szCs w:val="22"/>
        </w:rPr>
        <w:t xml:space="preserve">c) le diplôme de gradué complété par un certificat d'aptitudes pédagogiques délivré par le jury de la Communauté française institué à cette fin, un certificat de cours normaux techniques moyens, un </w:t>
      </w:r>
      <w:r>
        <w:rPr>
          <w:sz w:val="22"/>
          <w:szCs w:val="22"/>
        </w:rPr>
        <w:lastRenderedPageBreak/>
        <w:t>diplôme d'aptitudes pédagogiques ou un certificat d'aptitude pédagogique délivré par un établissement d'enseignement de promotion sociale et par un certificat ou un diplôme d'aptitude à enseignement religieux islamique reconnu ou délivré par la commission pédagogique de l'Exécutif des Musulmans de Belgique ;</w:t>
      </w:r>
    </w:p>
    <w:p>
      <w:pPr>
        <w:pStyle w:val="Retraitcorpsdetexte"/>
        <w:tabs>
          <w:tab w:val="left" w:pos="567"/>
        </w:tabs>
        <w:ind w:left="0"/>
        <w:jc w:val="both"/>
        <w:rPr>
          <w:sz w:val="22"/>
          <w:szCs w:val="22"/>
        </w:rPr>
      </w:pPr>
      <w:r>
        <w:rPr>
          <w:sz w:val="22"/>
          <w:szCs w:val="22"/>
        </w:rPr>
        <w:t>d) le diplôme de candidat délivré après deux années d'études au moins par une université, un centre universitaire, un institut ou une Haute Ecole en Belgique, complété par un certificat ou un diplôme d'aptitude à l'enseignement religieux islamique et par un certificat ou un diplôme d'aptitude pédagogique reconnus ou délivrés l'un et l'autre par la commission pédagogique de l'Exécutif des Musulmans de Belgique;</w:t>
      </w:r>
    </w:p>
    <w:p>
      <w:pPr>
        <w:pStyle w:val="Retraitcorpsdetexte"/>
        <w:tabs>
          <w:tab w:val="left" w:pos="567"/>
        </w:tabs>
        <w:ind w:left="0"/>
        <w:jc w:val="both"/>
        <w:rPr>
          <w:sz w:val="22"/>
          <w:szCs w:val="22"/>
        </w:rPr>
      </w:pPr>
      <w:r>
        <w:rPr>
          <w:sz w:val="22"/>
          <w:szCs w:val="22"/>
        </w:rPr>
        <w:t>e) le diplôme de gradué complété par un certificat ou un diplôme d'aptitude à l'enseignement religieux islamique et par un certificat ou un diplôme d'aptitude pédagogique reconnus ou délivrés l'un et l'autre par la commission pédagogique de l'Exécutif des Musulmans de Belgique ;</w:t>
      </w:r>
    </w:p>
    <w:p>
      <w:pPr>
        <w:pStyle w:val="Retraitcorpsdetexte"/>
        <w:tabs>
          <w:tab w:val="left" w:pos="567"/>
        </w:tabs>
        <w:ind w:left="0"/>
        <w:jc w:val="both"/>
        <w:rPr>
          <w:sz w:val="22"/>
          <w:szCs w:val="22"/>
        </w:rPr>
      </w:pPr>
      <w:r>
        <w:rPr>
          <w:sz w:val="22"/>
          <w:szCs w:val="22"/>
        </w:rPr>
        <w:t>f) un des diplômes cités au 1°, points b) c), d).</w:t>
      </w:r>
    </w:p>
    <w:p>
      <w:pPr>
        <w:pStyle w:val="Retraitcorpsdetexte"/>
        <w:tabs>
          <w:tab w:val="left" w:pos="567"/>
        </w:tabs>
        <w:ind w:left="0"/>
        <w:jc w:val="both"/>
        <w:rPr>
          <w:sz w:val="22"/>
          <w:szCs w:val="22"/>
        </w:rPr>
      </w:pPr>
    </w:p>
    <w:p>
      <w:pPr>
        <w:pStyle w:val="Retraitcorpsdetexte"/>
        <w:tabs>
          <w:tab w:val="left" w:pos="567"/>
        </w:tabs>
        <w:ind w:left="0"/>
        <w:jc w:val="both"/>
        <w:rPr>
          <w:sz w:val="22"/>
          <w:szCs w:val="22"/>
        </w:rPr>
      </w:pPr>
      <w:r>
        <w:rPr>
          <w:sz w:val="22"/>
          <w:szCs w:val="22"/>
        </w:rPr>
        <w:t xml:space="preserve">3° </w:t>
      </w:r>
      <w:r>
        <w:rPr>
          <w:sz w:val="22"/>
          <w:szCs w:val="22"/>
          <w:u w:val="single"/>
        </w:rPr>
        <w:t>Enseignement primaire :</w:t>
      </w:r>
    </w:p>
    <w:p>
      <w:pPr>
        <w:pStyle w:val="Retraitcorpsdetexte"/>
        <w:tabs>
          <w:tab w:val="left" w:pos="567"/>
        </w:tabs>
        <w:ind w:left="0"/>
        <w:jc w:val="both"/>
        <w:rPr>
          <w:sz w:val="22"/>
          <w:szCs w:val="22"/>
        </w:rPr>
      </w:pPr>
      <w:r>
        <w:rPr>
          <w:sz w:val="22"/>
          <w:szCs w:val="22"/>
        </w:rPr>
        <w:t>a) le diplôme d'instituteur primaire complété un certificat ou un diplôme d'aptitude à l'enseignement religieux islamique reconnu ou délivré par la commission pédagogique de l'Exécutif des Musulmans de Belgique;</w:t>
      </w:r>
    </w:p>
    <w:p>
      <w:pPr>
        <w:tabs>
          <w:tab w:val="left" w:pos="567"/>
        </w:tabs>
        <w:jc w:val="both"/>
        <w:rPr>
          <w:sz w:val="22"/>
          <w:szCs w:val="22"/>
        </w:rPr>
      </w:pPr>
      <w:r>
        <w:rPr>
          <w:sz w:val="22"/>
          <w:szCs w:val="22"/>
        </w:rPr>
        <w:t>b) le diplôme de licencié en théologie islamique délivré par une université, un institut ou une faculté de théologie islamique en Belgique ou à l'étranger complété par un certificat ou un diplôme pédagogique, reconnu ou délivré par la commission pédagogique de l'Exécutif des Musulmans de Belgique,</w:t>
      </w:r>
    </w:p>
    <w:p>
      <w:pPr>
        <w:tabs>
          <w:tab w:val="left" w:pos="567"/>
        </w:tabs>
        <w:jc w:val="both"/>
        <w:rPr>
          <w:sz w:val="22"/>
          <w:szCs w:val="22"/>
        </w:rPr>
      </w:pPr>
      <w:r>
        <w:rPr>
          <w:sz w:val="22"/>
          <w:szCs w:val="22"/>
        </w:rPr>
        <w:t>c) le diplôme de fin d'études secondaires du degré supérieur complété par un certificat ou un diplôme d'aptitude à l'enseignement religieux islamique et par un certificat ou un diplôme d'aptitude pédagogique reconnus ou délivrés l'un et l'autre par la commission pédagogique de l'Exécutif des Musulmans de Belgique ;</w:t>
      </w:r>
    </w:p>
    <w:p>
      <w:pPr>
        <w:tabs>
          <w:tab w:val="left" w:pos="567"/>
        </w:tabs>
        <w:jc w:val="both"/>
        <w:rPr>
          <w:sz w:val="22"/>
          <w:szCs w:val="22"/>
        </w:rPr>
      </w:pPr>
      <w:r>
        <w:rPr>
          <w:sz w:val="22"/>
          <w:szCs w:val="22"/>
        </w:rPr>
        <w:t>d) un des diplômes cités au 1°, points a), b), c), et d) et au 2°, points b), c), d), et e).</w:t>
      </w:r>
    </w:p>
    <w:p>
      <w:pPr>
        <w:tabs>
          <w:tab w:val="left" w:pos="567"/>
        </w:tabs>
        <w:ind w:firstLine="567"/>
        <w:jc w:val="both"/>
        <w:rPr>
          <w:sz w:val="22"/>
          <w:szCs w:val="22"/>
        </w:rPr>
      </w:pPr>
    </w:p>
    <w:p>
      <w:pPr>
        <w:jc w:val="both"/>
        <w:rPr>
          <w:sz w:val="22"/>
          <w:szCs w:val="22"/>
        </w:rPr>
      </w:pPr>
      <w:r>
        <w:rPr>
          <w:sz w:val="22"/>
          <w:szCs w:val="22"/>
        </w:rPr>
        <w:t xml:space="preserve">E. Culte catholique </w:t>
      </w:r>
    </w:p>
    <w:p>
      <w:pPr>
        <w:jc w:val="both"/>
        <w:rPr>
          <w:sz w:val="22"/>
          <w:szCs w:val="22"/>
        </w:rPr>
      </w:pPr>
    </w:p>
    <w:p>
      <w:pPr>
        <w:tabs>
          <w:tab w:val="left" w:pos="284"/>
          <w:tab w:val="left" w:pos="567"/>
          <w:tab w:val="left" w:pos="851"/>
          <w:tab w:val="left" w:pos="1418"/>
        </w:tabs>
        <w:jc w:val="both"/>
        <w:rPr>
          <w:sz w:val="22"/>
          <w:szCs w:val="22"/>
          <w:u w:val="single"/>
        </w:rPr>
      </w:pPr>
      <w:r>
        <w:rPr>
          <w:sz w:val="22"/>
          <w:szCs w:val="22"/>
        </w:rPr>
        <w:t>1° E</w:t>
      </w:r>
      <w:r>
        <w:rPr>
          <w:sz w:val="22"/>
          <w:szCs w:val="22"/>
          <w:u w:val="single"/>
        </w:rPr>
        <w:t>nseignement secondaire du degré supérieur</w:t>
      </w:r>
      <w:r>
        <w:rPr>
          <w:sz w:val="22"/>
          <w:szCs w:val="22"/>
        </w:rPr>
        <w:t xml:space="preserve"> :</w:t>
      </w:r>
    </w:p>
    <w:p>
      <w:pPr>
        <w:pStyle w:val="Paragraphedeliste"/>
        <w:numPr>
          <w:ilvl w:val="0"/>
          <w:numId w:val="2"/>
        </w:numPr>
        <w:tabs>
          <w:tab w:val="left" w:pos="284"/>
          <w:tab w:val="left" w:pos="567"/>
          <w:tab w:val="left" w:pos="851"/>
          <w:tab w:val="left" w:pos="1418"/>
        </w:tabs>
        <w:jc w:val="both"/>
        <w:rPr>
          <w:sz w:val="22"/>
          <w:szCs w:val="22"/>
        </w:rPr>
      </w:pPr>
      <w:r>
        <w:rPr>
          <w:sz w:val="22"/>
          <w:szCs w:val="22"/>
        </w:rPr>
        <w:t>le diplôme d'agrégé d'enseignement religieux du degré secondaire supérieur, délivré par un Institut supérieur des sciences religieuses;</w:t>
      </w:r>
    </w:p>
    <w:p>
      <w:pPr>
        <w:pStyle w:val="Paragraphedeliste"/>
        <w:numPr>
          <w:ilvl w:val="0"/>
          <w:numId w:val="2"/>
        </w:numPr>
        <w:tabs>
          <w:tab w:val="left" w:pos="284"/>
          <w:tab w:val="left" w:pos="567"/>
          <w:tab w:val="left" w:pos="851"/>
          <w:tab w:val="left" w:pos="1418"/>
        </w:tabs>
        <w:jc w:val="both"/>
        <w:rPr>
          <w:sz w:val="22"/>
          <w:szCs w:val="22"/>
        </w:rPr>
      </w:pPr>
      <w:r>
        <w:rPr>
          <w:sz w:val="22"/>
          <w:szCs w:val="22"/>
        </w:rPr>
        <w:t>le diplôme de licencié, délivré par la Faculté de théologie de l'Université catholique de Louvain;</w:t>
      </w:r>
    </w:p>
    <w:p>
      <w:pPr>
        <w:pStyle w:val="Paragraphedeliste"/>
        <w:numPr>
          <w:ilvl w:val="0"/>
          <w:numId w:val="2"/>
        </w:numPr>
        <w:tabs>
          <w:tab w:val="left" w:pos="284"/>
          <w:tab w:val="left" w:pos="567"/>
          <w:tab w:val="left" w:pos="851"/>
          <w:tab w:val="left" w:pos="1418"/>
        </w:tabs>
        <w:jc w:val="both"/>
        <w:rPr>
          <w:sz w:val="22"/>
          <w:szCs w:val="22"/>
        </w:rPr>
      </w:pPr>
      <w:r>
        <w:rPr>
          <w:sz w:val="22"/>
          <w:szCs w:val="22"/>
        </w:rPr>
        <w:t>le diplôme d'agrégé de l'enseignement secondaire supérieur;</w:t>
      </w:r>
    </w:p>
    <w:p>
      <w:pPr>
        <w:pStyle w:val="Paragraphedeliste"/>
        <w:numPr>
          <w:ilvl w:val="0"/>
          <w:numId w:val="2"/>
        </w:numPr>
        <w:tabs>
          <w:tab w:val="left" w:pos="284"/>
          <w:tab w:val="left" w:pos="567"/>
          <w:tab w:val="left" w:pos="851"/>
          <w:tab w:val="left" w:pos="1418"/>
        </w:tabs>
        <w:jc w:val="both"/>
        <w:rPr>
          <w:sz w:val="22"/>
          <w:szCs w:val="22"/>
        </w:rPr>
      </w:pPr>
      <w:r>
        <w:rPr>
          <w:sz w:val="22"/>
          <w:szCs w:val="22"/>
        </w:rPr>
        <w:t>le diplôme de professeur d'école normale, de licencié en pédagogie, de licencié en sciences pédagogiques, de licencié en sciences psychologiques et pédagogiques et de licencié en sciences de l'éducation;</w:t>
      </w:r>
    </w:p>
    <w:p>
      <w:pPr>
        <w:pStyle w:val="Paragraphedeliste"/>
        <w:numPr>
          <w:ilvl w:val="0"/>
          <w:numId w:val="2"/>
        </w:numPr>
        <w:tabs>
          <w:tab w:val="left" w:pos="284"/>
          <w:tab w:val="left" w:pos="567"/>
          <w:tab w:val="left" w:pos="851"/>
          <w:tab w:val="left" w:pos="1418"/>
        </w:tabs>
        <w:jc w:val="both"/>
        <w:rPr>
          <w:sz w:val="22"/>
          <w:szCs w:val="22"/>
        </w:rPr>
      </w:pPr>
      <w:r>
        <w:rPr>
          <w:sz w:val="22"/>
          <w:szCs w:val="22"/>
        </w:rPr>
        <w:t xml:space="preserve">le grade légal ou scientifique de licencié ou d’ingénieur obtenu après quatre années d'études dans une université, une faculté ou un centre universitaire. </w:t>
      </w:r>
    </w:p>
    <w:p>
      <w:pPr>
        <w:tabs>
          <w:tab w:val="left" w:pos="284"/>
          <w:tab w:val="left" w:pos="567"/>
          <w:tab w:val="left" w:pos="851"/>
          <w:tab w:val="left" w:pos="1418"/>
        </w:tabs>
        <w:ind w:firstLine="567"/>
        <w:jc w:val="both"/>
        <w:rPr>
          <w:sz w:val="22"/>
          <w:szCs w:val="22"/>
        </w:rPr>
      </w:pPr>
    </w:p>
    <w:p>
      <w:pPr>
        <w:tabs>
          <w:tab w:val="left" w:pos="284"/>
          <w:tab w:val="left" w:pos="567"/>
          <w:tab w:val="left" w:pos="851"/>
          <w:tab w:val="left" w:pos="1418"/>
        </w:tabs>
        <w:jc w:val="both"/>
        <w:rPr>
          <w:sz w:val="22"/>
          <w:szCs w:val="22"/>
          <w:u w:val="dash"/>
        </w:rPr>
      </w:pPr>
      <w:r>
        <w:rPr>
          <w:sz w:val="22"/>
          <w:szCs w:val="22"/>
        </w:rPr>
        <w:lastRenderedPageBreak/>
        <w:t>2° E</w:t>
      </w:r>
      <w:r>
        <w:rPr>
          <w:sz w:val="22"/>
          <w:szCs w:val="22"/>
          <w:u w:val="single"/>
        </w:rPr>
        <w:t>nseignement secondaire du degré inférieur</w:t>
      </w:r>
      <w:r>
        <w:rPr>
          <w:sz w:val="22"/>
          <w:szCs w:val="22"/>
        </w:rPr>
        <w:t> :</w:t>
      </w:r>
    </w:p>
    <w:p>
      <w:pPr>
        <w:tabs>
          <w:tab w:val="left" w:pos="284"/>
          <w:tab w:val="left" w:pos="567"/>
          <w:tab w:val="left" w:pos="851"/>
          <w:tab w:val="left" w:pos="1418"/>
        </w:tabs>
        <w:jc w:val="both"/>
        <w:rPr>
          <w:sz w:val="22"/>
          <w:szCs w:val="22"/>
        </w:rPr>
      </w:pPr>
      <w:r>
        <w:rPr>
          <w:sz w:val="22"/>
          <w:szCs w:val="22"/>
        </w:rPr>
        <w:t>a) le diplôme d'agrégé d'enseignement religieux du degré secondaire supérieur, délivré par un institut supérieur de sciences religieuses;</w:t>
      </w:r>
    </w:p>
    <w:p>
      <w:pPr>
        <w:tabs>
          <w:tab w:val="left" w:pos="284"/>
          <w:tab w:val="left" w:pos="567"/>
          <w:tab w:val="left" w:pos="851"/>
          <w:tab w:val="left" w:pos="1418"/>
        </w:tabs>
        <w:jc w:val="both"/>
        <w:rPr>
          <w:sz w:val="22"/>
          <w:szCs w:val="22"/>
        </w:rPr>
      </w:pPr>
      <w:r>
        <w:rPr>
          <w:sz w:val="22"/>
          <w:szCs w:val="22"/>
        </w:rPr>
        <w:t>b) le diplôme d'agrégé ou de gradué d'enseignement religieux du degré secondaire inférieur ;</w:t>
      </w:r>
    </w:p>
    <w:p>
      <w:pPr>
        <w:tabs>
          <w:tab w:val="left" w:pos="284"/>
          <w:tab w:val="left" w:pos="567"/>
          <w:tab w:val="left" w:pos="851"/>
          <w:tab w:val="left" w:pos="1418"/>
        </w:tabs>
        <w:jc w:val="both"/>
        <w:rPr>
          <w:sz w:val="22"/>
          <w:szCs w:val="22"/>
        </w:rPr>
      </w:pPr>
      <w:r>
        <w:rPr>
          <w:sz w:val="22"/>
          <w:szCs w:val="22"/>
        </w:rPr>
        <w:t>c) le diplôme d'agrégé de l'enseignement secondaire inférieur;</w:t>
      </w:r>
    </w:p>
    <w:p>
      <w:pPr>
        <w:tabs>
          <w:tab w:val="left" w:pos="284"/>
          <w:tab w:val="left" w:pos="567"/>
          <w:tab w:val="left" w:pos="851"/>
          <w:tab w:val="left" w:pos="1418"/>
        </w:tabs>
        <w:jc w:val="both"/>
        <w:rPr>
          <w:sz w:val="22"/>
          <w:szCs w:val="22"/>
        </w:rPr>
      </w:pPr>
      <w:r>
        <w:rPr>
          <w:sz w:val="22"/>
          <w:szCs w:val="22"/>
        </w:rPr>
        <w:t>d) le diplôme de gradué complété par un certificat d'aptitudes pédagogiques délivré par le jury de la Communauté française institué à cette fin, un certificat de cours normaux techniques moyens, un diplôme d'aptitudes pédagogiques ou un certificat d'aptitude pédagogique délivré par un établissement d'enseignement de promotion sociale ;</w:t>
      </w:r>
    </w:p>
    <w:p>
      <w:pPr>
        <w:tabs>
          <w:tab w:val="left" w:pos="284"/>
          <w:tab w:val="left" w:pos="567"/>
          <w:tab w:val="left" w:pos="851"/>
          <w:tab w:val="left" w:pos="1418"/>
        </w:tabs>
        <w:jc w:val="both"/>
        <w:rPr>
          <w:sz w:val="22"/>
          <w:szCs w:val="22"/>
        </w:rPr>
      </w:pPr>
      <w:r>
        <w:rPr>
          <w:sz w:val="22"/>
          <w:szCs w:val="22"/>
        </w:rPr>
        <w:t>e) un certificat portant sur deux années de philosophie et au moins deux années de théologie, suivies avec fruit dans un séminaire organisé ou reconnu comme équivalent par le chef du culte;</w:t>
      </w:r>
    </w:p>
    <w:p>
      <w:pPr>
        <w:tabs>
          <w:tab w:val="left" w:pos="284"/>
          <w:tab w:val="left" w:pos="567"/>
          <w:tab w:val="left" w:pos="851"/>
          <w:tab w:val="left" w:pos="1418"/>
        </w:tabs>
        <w:jc w:val="both"/>
        <w:rPr>
          <w:sz w:val="22"/>
          <w:szCs w:val="22"/>
        </w:rPr>
      </w:pPr>
      <w:r>
        <w:rPr>
          <w:sz w:val="22"/>
          <w:szCs w:val="22"/>
        </w:rPr>
        <w:t>f) le diplôme, à titre légal ou scientifique, de candidat délivré après deux années d'études par une université, une faculté ou un centre universitaire;</w:t>
      </w:r>
    </w:p>
    <w:p>
      <w:pPr>
        <w:tabs>
          <w:tab w:val="left" w:pos="284"/>
          <w:tab w:val="left" w:pos="567"/>
          <w:tab w:val="left" w:pos="851"/>
          <w:tab w:val="left" w:pos="1418"/>
        </w:tabs>
        <w:jc w:val="both"/>
        <w:rPr>
          <w:sz w:val="22"/>
          <w:szCs w:val="22"/>
        </w:rPr>
      </w:pPr>
      <w:r>
        <w:rPr>
          <w:sz w:val="22"/>
          <w:szCs w:val="22"/>
        </w:rPr>
        <w:t>g) un des titres cités au 1°, b), c), d) et e).</w:t>
      </w:r>
    </w:p>
    <w:p>
      <w:pPr>
        <w:tabs>
          <w:tab w:val="left" w:pos="284"/>
          <w:tab w:val="left" w:pos="567"/>
          <w:tab w:val="left" w:pos="851"/>
          <w:tab w:val="left" w:pos="1418"/>
        </w:tabs>
        <w:ind w:firstLine="567"/>
        <w:jc w:val="both"/>
        <w:rPr>
          <w:sz w:val="22"/>
          <w:szCs w:val="22"/>
        </w:rPr>
      </w:pPr>
    </w:p>
    <w:p>
      <w:pPr>
        <w:tabs>
          <w:tab w:val="left" w:pos="284"/>
          <w:tab w:val="left" w:pos="567"/>
          <w:tab w:val="left" w:pos="851"/>
          <w:tab w:val="left" w:pos="1418"/>
        </w:tabs>
        <w:jc w:val="both"/>
        <w:rPr>
          <w:sz w:val="22"/>
          <w:szCs w:val="22"/>
          <w:u w:val="dash"/>
        </w:rPr>
      </w:pPr>
      <w:r>
        <w:rPr>
          <w:sz w:val="22"/>
          <w:szCs w:val="22"/>
        </w:rPr>
        <w:t xml:space="preserve">3° </w:t>
      </w:r>
      <w:r>
        <w:rPr>
          <w:sz w:val="22"/>
          <w:szCs w:val="22"/>
          <w:u w:val="single"/>
        </w:rPr>
        <w:t>Enseignement primaire</w:t>
      </w:r>
      <w:r>
        <w:rPr>
          <w:sz w:val="22"/>
          <w:szCs w:val="22"/>
        </w:rPr>
        <w:t xml:space="preserve"> :</w:t>
      </w:r>
    </w:p>
    <w:p>
      <w:pPr>
        <w:tabs>
          <w:tab w:val="left" w:pos="284"/>
          <w:tab w:val="left" w:pos="567"/>
          <w:tab w:val="left" w:pos="851"/>
          <w:tab w:val="left" w:pos="1418"/>
        </w:tabs>
        <w:jc w:val="both"/>
        <w:rPr>
          <w:sz w:val="22"/>
          <w:szCs w:val="22"/>
        </w:rPr>
      </w:pPr>
      <w:r>
        <w:rPr>
          <w:sz w:val="22"/>
          <w:szCs w:val="22"/>
        </w:rPr>
        <w:t>a) le certificat de diplômé d'enseignement religieux du degré inférieur;</w:t>
      </w:r>
    </w:p>
    <w:p>
      <w:pPr>
        <w:tabs>
          <w:tab w:val="left" w:pos="284"/>
          <w:tab w:val="left" w:pos="567"/>
          <w:tab w:val="left" w:pos="851"/>
          <w:tab w:val="left" w:pos="1418"/>
        </w:tabs>
        <w:jc w:val="both"/>
        <w:rPr>
          <w:sz w:val="22"/>
          <w:szCs w:val="22"/>
        </w:rPr>
      </w:pPr>
      <w:r>
        <w:rPr>
          <w:sz w:val="22"/>
          <w:szCs w:val="22"/>
        </w:rPr>
        <w:t>b) le diplôme d'instituteur primaire ;</w:t>
      </w:r>
    </w:p>
    <w:p>
      <w:pPr>
        <w:tabs>
          <w:tab w:val="left" w:pos="284"/>
          <w:tab w:val="left" w:pos="567"/>
          <w:tab w:val="left" w:pos="851"/>
          <w:tab w:val="left" w:pos="1418"/>
        </w:tabs>
        <w:jc w:val="both"/>
        <w:rPr>
          <w:sz w:val="22"/>
          <w:szCs w:val="22"/>
        </w:rPr>
      </w:pPr>
      <w:r>
        <w:rPr>
          <w:sz w:val="22"/>
          <w:szCs w:val="22"/>
        </w:rPr>
        <w:t>c) un certificat portant sur deux années de philosophie et au moins une année de théologie, suivies avec fruit dans un séminaire organisé ou reconnu comme équivalent par le chef du culte;</w:t>
      </w:r>
    </w:p>
    <w:p>
      <w:pPr>
        <w:tabs>
          <w:tab w:val="left" w:pos="284"/>
          <w:tab w:val="left" w:pos="567"/>
          <w:tab w:val="left" w:pos="851"/>
          <w:tab w:val="left" w:pos="1418"/>
        </w:tabs>
        <w:jc w:val="both"/>
        <w:rPr>
          <w:sz w:val="22"/>
          <w:szCs w:val="22"/>
        </w:rPr>
      </w:pPr>
      <w:r>
        <w:rPr>
          <w:sz w:val="22"/>
          <w:szCs w:val="22"/>
        </w:rPr>
        <w:t>d) un des titres cités au 2°, b), c), d), et f).</w:t>
      </w:r>
    </w:p>
    <w:p>
      <w:pPr>
        <w:tabs>
          <w:tab w:val="left" w:pos="284"/>
          <w:tab w:val="left" w:pos="567"/>
          <w:tab w:val="left" w:pos="851"/>
          <w:tab w:val="left" w:pos="1418"/>
        </w:tabs>
        <w:jc w:val="both"/>
        <w:rPr>
          <w:sz w:val="22"/>
          <w:szCs w:val="22"/>
        </w:rPr>
      </w:pPr>
    </w:p>
    <w:p>
      <w:pPr>
        <w:jc w:val="both"/>
        <w:rPr>
          <w:sz w:val="22"/>
          <w:szCs w:val="22"/>
          <w:lang w:val="fr-BE"/>
        </w:rPr>
      </w:pPr>
      <w:r>
        <w:rPr>
          <w:sz w:val="22"/>
          <w:szCs w:val="22"/>
          <w:lang w:val="fr-BE"/>
        </w:rPr>
        <w:t>§2 - Parmi les titres délivrés en application du décret du 7 novembre 2013 définissant le paysage de l’enseignement supérieur et l’organisation académique des études, peuvent également tenir lieu du certificat visé à l’article 24bis du présent décret, ceux qui ont leur correspondant au paragraphe précédent.»</w:t>
      </w:r>
      <w:r>
        <w:rPr>
          <w:rStyle w:val="Appelnotedebasdep"/>
          <w:sz w:val="22"/>
          <w:szCs w:val="22"/>
          <w:lang w:val="fr-BE"/>
        </w:rPr>
        <w:footnoteReference w:id="2"/>
      </w:r>
      <w:r>
        <w:rPr>
          <w:sz w:val="22"/>
          <w:szCs w:val="22"/>
          <w:lang w:val="fr-BE"/>
        </w:rPr>
        <w:t>.</w:t>
      </w:r>
      <w:r>
        <w:rPr>
          <w:rStyle w:val="Appelnotedebasdep"/>
          <w:sz w:val="22"/>
          <w:szCs w:val="22"/>
          <w:lang w:val="fr-BE"/>
        </w:rPr>
        <w:t xml:space="preserve"> </w:t>
      </w:r>
      <w:r>
        <w:rPr>
          <w:sz w:val="22"/>
          <w:szCs w:val="22"/>
          <w:lang w:val="fr-BE"/>
        </w:rPr>
        <w:t xml:space="preserve"> </w:t>
      </w:r>
    </w:p>
    <w:p>
      <w:pPr>
        <w:jc w:val="both"/>
        <w:rPr>
          <w:lang w:val="fr-BE"/>
        </w:rPr>
      </w:pPr>
      <w:bookmarkStart w:id="1" w:name="_GoBack"/>
      <w:bookmarkEnd w:id="1"/>
    </w:p>
    <w:sectPr>
      <w:headerReference w:type="default" r:id="rId1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FCB2959" w16cex:dateUtc="2024-02-13T10:07:00Z"/>
  <w16cex:commentExtensible w16cex:durableId="613292CD" w16cex:dateUtc="2024-02-13T1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43C8E8" w16cid:durableId="1FCB2959"/>
  <w16cid:commentId w16cid:paraId="2B81610A" w16cid:durableId="613292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lang w:val="fr-BE"/>
        </w:rPr>
      </w:pPr>
      <w:r>
        <w:rPr>
          <w:rStyle w:val="Appelnotedebasdep"/>
        </w:rPr>
        <w:footnoteRef/>
      </w:r>
      <w:r>
        <w:t xml:space="preserve"> </w:t>
      </w:r>
      <w:r>
        <w:rPr>
          <w:rFonts w:asciiTheme="minorHAnsi" w:hAnsiTheme="minorHAnsi" w:cstheme="minorHAnsi"/>
          <w:color w:val="FF0000"/>
        </w:rPr>
        <w:t xml:space="preserve">Sous réserve de l’adoption du projet de décret </w:t>
      </w:r>
      <w:r>
        <w:rPr>
          <w:rFonts w:asciiTheme="minorHAnsi" w:hAnsiTheme="minorHAnsi" w:cstheme="minorHAnsi"/>
          <w:i/>
          <w:color w:val="FF0000"/>
        </w:rPr>
        <w:t xml:space="preserve">portant diverses </w:t>
      </w:r>
      <w:r>
        <w:rPr>
          <w:rFonts w:asciiTheme="minorHAnsi" w:hAnsiTheme="minorHAnsi" w:cstheme="minorHAnsi"/>
          <w:i/>
          <w:color w:val="FF0000"/>
          <w:spacing w:val="15"/>
        </w:rPr>
        <w:t>mesures relatives à l’enseignement et à la lutte contre la pénurie d’enseignants</w:t>
      </w:r>
      <w:r>
        <w:rPr>
          <w:rFonts w:asciiTheme="minorHAnsi" w:hAnsiTheme="minorHAnsi" w:cstheme="minorHAnsi"/>
          <w:color w:val="FF0000"/>
          <w:spacing w:val="15"/>
        </w:rPr>
        <w:t>.</w:t>
      </w:r>
    </w:p>
  </w:footnote>
  <w:footnote w:id="2">
    <w:p>
      <w:pPr>
        <w:pStyle w:val="Notedebasdepage"/>
        <w:rPr>
          <w:lang w:val="fr-BE"/>
        </w:rPr>
      </w:pPr>
      <w:r>
        <w:rPr>
          <w:rStyle w:val="Appelnotedebasdep"/>
        </w:rPr>
        <w:footnoteRef/>
      </w:r>
      <w:r>
        <w:t xml:space="preserve"> Cette disposition permet d’actualiser la liste pour viser tous les titres « Bologne » correspondant aux titres listés pour les différentes religions.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rPr>
        <w:lang w:val="fr-BE"/>
      </w:rPr>
    </w:pPr>
    <w:r>
      <w:rPr>
        <w:lang w:val="fr-BE"/>
      </w:rPr>
      <w:t>ANNEXE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D781F"/>
    <w:multiLevelType w:val="hybridMultilevel"/>
    <w:tmpl w:val="CFA0EA10"/>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42212FD3"/>
    <w:multiLevelType w:val="hybridMultilevel"/>
    <w:tmpl w:val="7AF0B52A"/>
    <w:lvl w:ilvl="0" w:tplc="080C0017">
      <w:start w:val="1"/>
      <w:numFmt w:val="low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 w15:restartNumberingAfterBreak="0">
    <w:nsid w:val="555A3531"/>
    <w:multiLevelType w:val="hybridMultilevel"/>
    <w:tmpl w:val="A98C07BA"/>
    <w:lvl w:ilvl="0" w:tplc="080C0017">
      <w:start w:val="1"/>
      <w:numFmt w:val="low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67404A75"/>
    <w:multiLevelType w:val="hybridMultilevel"/>
    <w:tmpl w:val="CA7C7CE8"/>
    <w:lvl w:ilvl="0" w:tplc="080C0017">
      <w:start w:val="1"/>
      <w:numFmt w:val="low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9B9FE6-65BD-448D-997D-2FEEA016F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rPr>
      <w:rFonts w:ascii="Times New Roman" w:eastAsia="Times New Roman" w:hAnsi="Times New Roman" w:cs="Times New Roman"/>
      <w:sz w:val="24"/>
      <w:szCs w:val="24"/>
      <w:lang w:val="fr-FR" w:eastAsia="fr-FR"/>
    </w:rPr>
  </w:style>
  <w:style w:type="paragraph" w:styleId="Paragraphedeliste">
    <w:name w:val="List Paragraph"/>
    <w:basedOn w:val="Normal"/>
    <w:uiPriority w:val="34"/>
    <w:qFormat/>
    <w:pPr>
      <w:ind w:left="720"/>
      <w:contextualSpacing/>
    </w:pPr>
  </w:style>
  <w:style w:type="character" w:styleId="Appelnotedebasdep">
    <w:name w:val="footnote reference"/>
    <w:basedOn w:val="Policepardfaut"/>
    <w:uiPriority w:val="99"/>
    <w:semiHidden/>
    <w:unhideWhenUsed/>
    <w:rPr>
      <w:vertAlign w:val="superscript"/>
    </w:rPr>
  </w:style>
  <w:style w:type="paragraph" w:styleId="En-tte">
    <w:name w:val="header"/>
    <w:basedOn w:val="Normal"/>
    <w:link w:val="En-tteCar"/>
    <w:uiPriority w:val="99"/>
    <w:semiHidden/>
    <w:unhideWhenUsed/>
    <w:pPr>
      <w:tabs>
        <w:tab w:val="center" w:pos="4536"/>
        <w:tab w:val="right" w:pos="9072"/>
      </w:tabs>
    </w:pPr>
  </w:style>
  <w:style w:type="character" w:customStyle="1" w:styleId="En-tteCar">
    <w:name w:val="En-tête Car"/>
    <w:basedOn w:val="Policepardfaut"/>
    <w:link w:val="En-tte"/>
    <w:uiPriority w:val="99"/>
    <w:semiHidden/>
    <w:rPr>
      <w:rFonts w:ascii="Times New Roman" w:eastAsia="Times New Roman" w:hAnsi="Times New Roman" w:cs="Times New Roman"/>
      <w:sz w:val="24"/>
      <w:szCs w:val="24"/>
      <w:lang w:val="fr-FR" w:eastAsia="fr-FR"/>
    </w:rPr>
  </w:style>
  <w:style w:type="paragraph" w:styleId="Pieddepage">
    <w:name w:val="footer"/>
    <w:basedOn w:val="Normal"/>
    <w:link w:val="PieddepageCar"/>
    <w:uiPriority w:val="99"/>
    <w:semiHidden/>
    <w:unhideWhenUsed/>
    <w:pPr>
      <w:tabs>
        <w:tab w:val="center" w:pos="4536"/>
        <w:tab w:val="right" w:pos="9072"/>
      </w:tabs>
    </w:pPr>
  </w:style>
  <w:style w:type="character" w:customStyle="1" w:styleId="PieddepageCar">
    <w:name w:val="Pied de page Car"/>
    <w:basedOn w:val="Policepardfaut"/>
    <w:link w:val="Pieddepage"/>
    <w:uiPriority w:val="99"/>
    <w:semiHidden/>
    <w:rPr>
      <w:rFonts w:ascii="Times New Roman" w:eastAsia="Times New Roman" w:hAnsi="Times New Roman" w:cs="Times New Roman"/>
      <w:sz w:val="24"/>
      <w:szCs w:val="24"/>
      <w:lang w:val="fr-FR" w:eastAsia="fr-FR"/>
    </w:r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Times New Roman" w:eastAsia="Times New Roman" w:hAnsi="Times New Roman" w:cs="Times New Roman"/>
      <w:sz w:val="20"/>
      <w:szCs w:val="20"/>
      <w:lang w:val="fr-FR" w:eastAsia="fr-FR"/>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val="fr-FR"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rPr>
      <w:sz w:val="20"/>
      <w:szCs w:val="20"/>
    </w:rPr>
  </w:style>
  <w:style w:type="character" w:customStyle="1" w:styleId="CommentaireCar">
    <w:name w:val="Commentaire Car"/>
    <w:basedOn w:val="Policepardfaut"/>
    <w:link w:val="Commentaire"/>
    <w:uiPriority w:val="99"/>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04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3ADBA5018D6049B4E000AABD00E30F" ma:contentTypeVersion="18" ma:contentTypeDescription="Crée un document." ma:contentTypeScope="" ma:versionID="d87109f8b08b732ddf38af90b368f065">
  <xsd:schema xmlns:xsd="http://www.w3.org/2001/XMLSchema" xmlns:xs="http://www.w3.org/2001/XMLSchema" xmlns:p="http://schemas.microsoft.com/office/2006/metadata/properties" xmlns:ns2="c1793595-23bb-43b5-8972-f210779d974a" xmlns:ns3="19c50789-9f24-48d1-a576-097b8591da65" targetNamespace="http://schemas.microsoft.com/office/2006/metadata/properties" ma:root="true" ma:fieldsID="a145c99449bdae0964ea0344ff1056ce" ns2:_="" ns3:_="">
    <xsd:import namespace="c1793595-23bb-43b5-8972-f210779d974a"/>
    <xsd:import namespace="19c50789-9f24-48d1-a576-097b8591da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93595-23bb-43b5-8972-f210779d97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3e5247e2-8fd6-401d-ab85-cc065869226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c50789-9f24-48d1-a576-097b8591da6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9d2ea1fb-dd2b-4e65-a26f-cdeca8ebd1d9}" ma:internalName="TaxCatchAll" ma:showField="CatchAllData" ma:web="19c50789-9f24-48d1-a576-097b8591da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CA3C6-559A-44B7-AF9D-E9123E51B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93595-23bb-43b5-8972-f210779d974a"/>
    <ds:schemaRef ds:uri="19c50789-9f24-48d1-a576-097b8591d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C16239-3218-48D1-96A6-5ECB9DD70E57}">
  <ds:schemaRefs>
    <ds:schemaRef ds:uri="http://schemas.microsoft.com/sharepoint/v3/contenttype/forms"/>
  </ds:schemaRefs>
</ds:datastoreItem>
</file>

<file path=customXml/itemProps3.xml><?xml version="1.0" encoding="utf-8"?>
<ds:datastoreItem xmlns:ds="http://schemas.openxmlformats.org/officeDocument/2006/customXml" ds:itemID="{9D4E94E6-95AD-47DE-8913-8638AA48D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3382</Words>
  <Characters>18607</Characters>
  <Application>Microsoft Office Word</Application>
  <DocSecurity>4</DocSecurity>
  <Lines>155</Lines>
  <Paragraphs>43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21946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Inès Mukundente</dc:creator>
  <cp:lastModifiedBy>MICHIELS Jan</cp:lastModifiedBy>
  <cp:revision>2</cp:revision>
  <dcterms:created xsi:type="dcterms:W3CDTF">2024-03-08T12:18:00Z</dcterms:created>
  <dcterms:modified xsi:type="dcterms:W3CDTF">2024-03-08T12:18:00Z</dcterms:modified>
</cp:coreProperties>
</file>